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00A2" w:rsidRDefault="00F500A2" w:rsidP="00D305BB">
      <w:pPr>
        <w:jc w:val="center"/>
        <w:rPr>
          <w:b/>
          <w:sz w:val="32"/>
        </w:rPr>
      </w:pPr>
      <w:r>
        <w:rPr>
          <w:b/>
          <w:sz w:val="32"/>
        </w:rPr>
        <w:t>Electrodynamics HW Problems</w:t>
      </w:r>
    </w:p>
    <w:p w:rsidR="002723CD" w:rsidRPr="00D305BB" w:rsidRDefault="00F500A2" w:rsidP="00D305BB">
      <w:pPr>
        <w:jc w:val="center"/>
        <w:rPr>
          <w:b/>
          <w:sz w:val="32"/>
        </w:rPr>
      </w:pPr>
      <w:r>
        <w:rPr>
          <w:b/>
          <w:sz w:val="32"/>
        </w:rPr>
        <w:t>00 – Review</w:t>
      </w:r>
    </w:p>
    <w:p w:rsidR="002723CD" w:rsidRDefault="002723CD" w:rsidP="002723CD">
      <w:pPr>
        <w:jc w:val="both"/>
      </w:pPr>
    </w:p>
    <w:p w:rsidR="002723CD" w:rsidRDefault="002723CD" w:rsidP="002723CD">
      <w:pPr>
        <w:jc w:val="both"/>
        <w:rPr>
          <w:b/>
        </w:rPr>
      </w:pPr>
    </w:p>
    <w:p w:rsidR="00F500A2" w:rsidRDefault="00F500A2" w:rsidP="00F500A2">
      <w:pPr>
        <w:pStyle w:val="ListParagraph"/>
        <w:numPr>
          <w:ilvl w:val="0"/>
          <w:numId w:val="2"/>
        </w:numPr>
        <w:spacing w:before="240" w:line="360" w:lineRule="auto"/>
      </w:pPr>
      <w:r w:rsidRPr="00CD1A8F">
        <w:t>Conducting shell</w:t>
      </w:r>
    </w:p>
    <w:p w:rsidR="00F500A2" w:rsidRDefault="00F500A2" w:rsidP="00F500A2">
      <w:pPr>
        <w:pStyle w:val="ListParagraph"/>
        <w:numPr>
          <w:ilvl w:val="0"/>
          <w:numId w:val="2"/>
        </w:numPr>
        <w:spacing w:before="240" w:line="360" w:lineRule="auto"/>
      </w:pPr>
      <w:r>
        <w:t>Conducting shell (off-center</w:t>
      </w:r>
      <w:r w:rsidR="004A3751">
        <w:t xml:space="preserve"> charge</w:t>
      </w:r>
      <w:r>
        <w:t>)</w:t>
      </w:r>
    </w:p>
    <w:p w:rsidR="00F500A2" w:rsidRDefault="00F500A2" w:rsidP="00F500A2">
      <w:pPr>
        <w:pStyle w:val="ListParagraph"/>
        <w:numPr>
          <w:ilvl w:val="0"/>
          <w:numId w:val="2"/>
        </w:numPr>
        <w:spacing w:before="240" w:line="360" w:lineRule="auto"/>
      </w:pPr>
      <w:r>
        <w:t>Field of a charged rod</w:t>
      </w:r>
    </w:p>
    <w:p w:rsidR="00F500A2" w:rsidRDefault="00F500A2" w:rsidP="00F500A2">
      <w:pPr>
        <w:pStyle w:val="ListParagraph"/>
        <w:numPr>
          <w:ilvl w:val="0"/>
          <w:numId w:val="2"/>
        </w:numPr>
        <w:spacing w:before="240" w:line="360" w:lineRule="auto"/>
      </w:pPr>
      <w:r>
        <w:t>Field of a charged ring</w:t>
      </w:r>
    </w:p>
    <w:p w:rsidR="00F500A2" w:rsidRDefault="00F500A2" w:rsidP="00F500A2">
      <w:pPr>
        <w:pStyle w:val="ListParagraph"/>
        <w:numPr>
          <w:ilvl w:val="0"/>
          <w:numId w:val="2"/>
        </w:numPr>
        <w:spacing w:before="240" w:line="360" w:lineRule="auto"/>
      </w:pPr>
      <w:r>
        <w:t>“Curly” E-field</w:t>
      </w:r>
    </w:p>
    <w:p w:rsidR="00F500A2" w:rsidRDefault="00F500A2" w:rsidP="00F500A2">
      <w:pPr>
        <w:pStyle w:val="ListParagraph"/>
        <w:numPr>
          <w:ilvl w:val="0"/>
          <w:numId w:val="2"/>
        </w:numPr>
        <w:spacing w:before="240" w:line="360" w:lineRule="auto"/>
      </w:pPr>
      <w:r>
        <w:t>Magnetic fields of household currents</w:t>
      </w:r>
    </w:p>
    <w:p w:rsidR="00F500A2" w:rsidRDefault="00F500A2" w:rsidP="00F500A2">
      <w:pPr>
        <w:pStyle w:val="ListParagraph"/>
        <w:numPr>
          <w:ilvl w:val="0"/>
          <w:numId w:val="2"/>
        </w:numPr>
        <w:spacing w:before="240" w:line="360" w:lineRule="auto"/>
      </w:pPr>
      <w:r>
        <w:t>Force between</w:t>
      </w:r>
      <w:r w:rsidR="004A3751">
        <w:t xml:space="preserve"> two</w:t>
      </w:r>
      <w:r>
        <w:t xml:space="preserve"> moving line-charges</w:t>
      </w:r>
    </w:p>
    <w:p w:rsidR="004A3751" w:rsidRDefault="00F500A2" w:rsidP="00F500A2">
      <w:pPr>
        <w:pStyle w:val="ListParagraph"/>
        <w:numPr>
          <w:ilvl w:val="0"/>
          <w:numId w:val="2"/>
        </w:numPr>
        <w:spacing w:before="240" w:line="360" w:lineRule="auto"/>
      </w:pPr>
      <w:r>
        <w:t>Magnetic resonance imager</w:t>
      </w:r>
    </w:p>
    <w:p w:rsidR="00F500A2" w:rsidRDefault="004A3751" w:rsidP="00F500A2">
      <w:pPr>
        <w:pStyle w:val="ListParagraph"/>
        <w:numPr>
          <w:ilvl w:val="0"/>
          <w:numId w:val="2"/>
        </w:numPr>
        <w:spacing w:before="240" w:line="360" w:lineRule="auto"/>
      </w:pPr>
      <w:r>
        <w:t>Helmholtz coils</w:t>
      </w:r>
    </w:p>
    <w:p w:rsidR="00F500A2" w:rsidRDefault="00F500A2" w:rsidP="00F500A2">
      <w:pPr>
        <w:pStyle w:val="ListParagraph"/>
        <w:numPr>
          <w:ilvl w:val="0"/>
          <w:numId w:val="2"/>
        </w:numPr>
        <w:spacing w:before="240" w:line="360" w:lineRule="auto"/>
      </w:pPr>
      <w:r>
        <w:t>Force between charged hemispheres</w:t>
      </w:r>
    </w:p>
    <w:p w:rsidR="00F500A2" w:rsidRDefault="00F500A2" w:rsidP="00F500A2">
      <w:pPr>
        <w:pStyle w:val="ListParagraph"/>
        <w:numPr>
          <w:ilvl w:val="0"/>
          <w:numId w:val="2"/>
        </w:numPr>
        <w:spacing w:before="240" w:line="360" w:lineRule="auto"/>
      </w:pPr>
      <w:r>
        <w:t>General electric potential in cylindrical geometry</w:t>
      </w:r>
    </w:p>
    <w:p w:rsidR="00F500A2" w:rsidRDefault="00F500A2" w:rsidP="00F500A2">
      <w:pPr>
        <w:pStyle w:val="ListParagraph"/>
        <w:numPr>
          <w:ilvl w:val="0"/>
          <w:numId w:val="2"/>
        </w:numPr>
        <w:spacing w:before="240" w:line="360" w:lineRule="auto"/>
      </w:pPr>
      <w:r>
        <w:t>Potential inside/outside cylindrical shell</w:t>
      </w:r>
    </w:p>
    <w:p w:rsidR="00F500A2" w:rsidRDefault="00F500A2" w:rsidP="00F500A2">
      <w:pPr>
        <w:pStyle w:val="ListParagraph"/>
        <w:numPr>
          <w:ilvl w:val="0"/>
          <w:numId w:val="2"/>
        </w:numPr>
        <w:spacing w:before="240" w:line="360" w:lineRule="auto"/>
      </w:pPr>
      <w:r>
        <w:t>Potential in a dielectric cylinder</w:t>
      </w:r>
    </w:p>
    <w:p w:rsidR="00F500A2" w:rsidRDefault="00F500A2" w:rsidP="00F500A2">
      <w:pPr>
        <w:pStyle w:val="ListParagraph"/>
        <w:numPr>
          <w:ilvl w:val="0"/>
          <w:numId w:val="2"/>
        </w:numPr>
        <w:spacing w:before="240" w:line="360" w:lineRule="auto"/>
      </w:pPr>
      <w:r>
        <w:t>Electric dipole in a dielectric sphere</w:t>
      </w:r>
    </w:p>
    <w:p w:rsidR="00F500A2" w:rsidRDefault="00F500A2" w:rsidP="00F500A2">
      <w:pPr>
        <w:pStyle w:val="ListParagraph"/>
        <w:numPr>
          <w:ilvl w:val="0"/>
          <w:numId w:val="2"/>
        </w:numPr>
        <w:spacing w:before="240" w:line="360" w:lineRule="auto"/>
      </w:pPr>
      <w:r>
        <w:t>Magnetic field inside/outside wire</w:t>
      </w:r>
    </w:p>
    <w:p w:rsidR="00F500A2" w:rsidRDefault="00F500A2" w:rsidP="00F500A2">
      <w:pPr>
        <w:pStyle w:val="ListParagraph"/>
        <w:numPr>
          <w:ilvl w:val="0"/>
          <w:numId w:val="2"/>
        </w:numPr>
        <w:spacing w:before="240" w:line="360" w:lineRule="auto"/>
      </w:pPr>
      <w:r>
        <w:t>Vector potential of coaxial conductors</w:t>
      </w:r>
    </w:p>
    <w:p w:rsidR="00F500A2" w:rsidRDefault="00F500A2" w:rsidP="00F500A2">
      <w:pPr>
        <w:pStyle w:val="ListParagraph"/>
        <w:numPr>
          <w:ilvl w:val="0"/>
          <w:numId w:val="2"/>
        </w:numPr>
        <w:spacing w:before="240" w:line="360" w:lineRule="auto"/>
      </w:pPr>
      <w:r>
        <w:t>Dipole approximation of a current loop</w:t>
      </w:r>
    </w:p>
    <w:p w:rsidR="00444613" w:rsidRDefault="00444613" w:rsidP="00F500A2">
      <w:pPr>
        <w:pStyle w:val="ListParagraph"/>
        <w:numPr>
          <w:ilvl w:val="0"/>
          <w:numId w:val="2"/>
        </w:numPr>
        <w:spacing w:before="240" w:line="360" w:lineRule="auto"/>
      </w:pPr>
      <w:r>
        <w:t>Magnetic field from a magnetized sphere</w:t>
      </w:r>
    </w:p>
    <w:p w:rsidR="00444613" w:rsidRDefault="00444613" w:rsidP="00F500A2">
      <w:pPr>
        <w:pStyle w:val="ListParagraph"/>
        <w:numPr>
          <w:ilvl w:val="0"/>
          <w:numId w:val="2"/>
        </w:numPr>
        <w:spacing w:before="240" w:line="360" w:lineRule="auto"/>
      </w:pPr>
      <w:r>
        <w:t>Permeable sphere in a magnetic field</w:t>
      </w:r>
    </w:p>
    <w:p w:rsidR="0000128E" w:rsidRDefault="0000128E" w:rsidP="0000128E"/>
    <w:p w:rsidR="0000128E" w:rsidRDefault="0000128E" w:rsidP="0000128E"/>
    <w:p w:rsidR="0000128E" w:rsidRDefault="0000128E" w:rsidP="0000128E"/>
    <w:p w:rsidR="00F500A2" w:rsidRPr="00B0789B" w:rsidRDefault="0000128E" w:rsidP="00F500A2">
      <w:pPr>
        <w:spacing w:before="240"/>
        <w:contextualSpacing/>
        <w:rPr>
          <w:b/>
        </w:rPr>
      </w:pPr>
      <w:r>
        <w:t xml:space="preserve"> </w:t>
      </w:r>
      <w:r w:rsidR="00040EBB">
        <w:rPr>
          <w:sz w:val="26"/>
        </w:rPr>
        <w:br w:type="page"/>
      </w:r>
      <w:r w:rsidR="00F500A2">
        <w:rPr>
          <w:b/>
        </w:rPr>
        <w:t>0.</w:t>
      </w:r>
      <w:r w:rsidR="004A3751">
        <w:rPr>
          <w:b/>
        </w:rPr>
        <w:t>0</w:t>
      </w:r>
      <w:r w:rsidR="00F500A2">
        <w:rPr>
          <w:b/>
        </w:rPr>
        <w:t>1.</w:t>
      </w:r>
      <w:r w:rsidR="00F500A2">
        <w:t xml:space="preserve"> </w:t>
      </w:r>
      <w:r w:rsidR="00F500A2">
        <w:rPr>
          <w:b/>
        </w:rPr>
        <w:t>Conducting shell</w:t>
      </w:r>
      <w:r w:rsidR="00F500A2">
        <w:t xml:space="preserve"> [Dubson SP12, Pollock FA11, Kinney SP11, Rogers SP09] </w:t>
      </w:r>
    </w:p>
    <w:p w:rsidR="00F500A2" w:rsidRDefault="00F500A2" w:rsidP="00F500A2">
      <w:pPr>
        <w:spacing w:before="240"/>
        <w:contextualSpacing/>
        <w:jc w:val="both"/>
      </w:pPr>
    </w:p>
    <w:p w:rsidR="00F500A2" w:rsidRPr="00063260" w:rsidRDefault="00F500A2" w:rsidP="00F500A2">
      <w:pPr>
        <w:spacing w:before="240"/>
        <w:contextualSpacing/>
        <w:jc w:val="both"/>
        <w:rPr>
          <w:b/>
        </w:rPr>
      </w:pPr>
      <w:r>
        <w:t xml:space="preserve">A positive point charge of </w:t>
      </w:r>
      <w:r w:rsidRPr="0048109E">
        <w:rPr>
          <w:i/>
        </w:rPr>
        <w:t>+Q</w:t>
      </w:r>
      <w:r w:rsidRPr="00445A78">
        <w:t xml:space="preserve"> sits at the center of a hollow</w:t>
      </w:r>
      <w:r>
        <w:t>, neutral,</w:t>
      </w:r>
      <w:r w:rsidRPr="00445A78">
        <w:t xml:space="preserve"> spherical metal shell of inner </w:t>
      </w:r>
      <w:r>
        <w:t xml:space="preserve">radius </w:t>
      </w:r>
      <w:r w:rsidRPr="0048109E">
        <w:rPr>
          <w:i/>
        </w:rPr>
        <w:t>a</w:t>
      </w:r>
      <w:r>
        <w:t xml:space="preserve"> and outer radius </w:t>
      </w:r>
      <w:r w:rsidRPr="0048109E">
        <w:rPr>
          <w:i/>
        </w:rPr>
        <w:t>b</w:t>
      </w:r>
      <w:r>
        <w:t>.</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(a)</w:t>
      </w:r>
      <w:r>
        <w:t xml:space="preserve"> D</w:t>
      </w:r>
      <w:r w:rsidRPr="00800F8E">
        <w:t xml:space="preserve">etermine the electric field </w:t>
      </w:r>
      <w:r w:rsidRPr="00CF12EA">
        <w:rPr>
          <w:b/>
        </w:rPr>
        <w:t xml:space="preserve">E </w:t>
      </w:r>
      <w:r w:rsidRPr="00800F8E">
        <w:t>in all space. You ma</w:t>
      </w:r>
      <w:r>
        <w:t xml:space="preserve">y use whatever method you think </w:t>
      </w:r>
      <w:r w:rsidRPr="00800F8E">
        <w:t xml:space="preserve">best, but be sure to </w:t>
      </w:r>
      <w:r w:rsidRPr="00CF12EA">
        <w:rPr>
          <w:u w:val="single"/>
        </w:rPr>
        <w:t>explain</w:t>
      </w:r>
      <w:r w:rsidRPr="00CF12EA">
        <w:t xml:space="preserve"> </w:t>
      </w:r>
      <w:r w:rsidRPr="00CF12EA">
        <w:rPr>
          <w:u w:val="single"/>
        </w:rPr>
        <w:t>your</w:t>
      </w:r>
      <w:r w:rsidRPr="00CF12EA">
        <w:t xml:space="preserve"> </w:t>
      </w:r>
      <w:r w:rsidRPr="00CF12EA">
        <w:rPr>
          <w:u w:val="single"/>
        </w:rPr>
        <w:t>reasoning</w:t>
      </w:r>
      <w:r w:rsidRPr="00800F8E">
        <w:t xml:space="preserve"> clearly.</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(b)</w:t>
      </w:r>
      <w:r>
        <w:t xml:space="preserve"> </w:t>
      </w:r>
      <w:r w:rsidRPr="00445A78">
        <w:t>Describe how charge is distributed on th</w:t>
      </w:r>
      <w:r>
        <w:t>e metallic shell. Be specific: w</w:t>
      </w:r>
      <w:r w:rsidRPr="00445A78">
        <w:t>here does the charge r</w:t>
      </w:r>
      <w:r>
        <w:t xml:space="preserve">eside and how is it distributed?  </w:t>
      </w:r>
      <w:r w:rsidRPr="00CF12EA">
        <w:rPr>
          <w:u w:val="single"/>
        </w:rPr>
        <w:t>Explicitly</w:t>
      </w:r>
      <w:r w:rsidRPr="00CF12EA">
        <w:t xml:space="preserve"> </w:t>
      </w:r>
      <w:r w:rsidRPr="00CF12EA">
        <w:rPr>
          <w:u w:val="single"/>
        </w:rPr>
        <w:t>calculate</w:t>
      </w:r>
      <w:r w:rsidRPr="00800F8E">
        <w:t xml:space="preserve"> any charge densities that are non-zero</w:t>
      </w:r>
      <w:r w:rsidR="004A3751">
        <w:t>,</w:t>
      </w:r>
      <w:r w:rsidRPr="00800F8E">
        <w:t xml:space="preserve"> and discuss what kind of symmetry they have (if any).</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(c)</w:t>
      </w:r>
      <w:r>
        <w:t xml:space="preserve"> Fi</w:t>
      </w:r>
      <w:r w:rsidRPr="00800F8E">
        <w:t xml:space="preserve">nd the voltage </w:t>
      </w:r>
      <w:r w:rsidRPr="00CF12EA">
        <w:rPr>
          <w:i/>
        </w:rPr>
        <w:t>V</w:t>
      </w:r>
      <w:r w:rsidRPr="00800F8E">
        <w:t xml:space="preserve"> everywhere in space, using the usu</w:t>
      </w:r>
      <w:r>
        <w:t xml:space="preserve">al assumption that </w:t>
      </w:r>
      <w:r w:rsidR="004A3751">
        <w:t xml:space="preserve"> </w:t>
      </w:r>
      <w:r w:rsidRPr="00CF12EA">
        <w:rPr>
          <w:i/>
        </w:rPr>
        <w:t>V</w:t>
      </w:r>
      <w:r w:rsidRPr="00800F8E">
        <w:t>(r</w:t>
      </w:r>
      <w:r w:rsidRPr="00800F8E">
        <w:sym w:font="Symbol" w:char="F0AE"/>
      </w:r>
      <w:r w:rsidRPr="00800F8E">
        <w:sym w:font="Symbol" w:char="F0A5"/>
      </w:r>
      <w:r>
        <w:t>)</w:t>
      </w:r>
      <w:r w:rsidR="004A3751">
        <w:t xml:space="preserve"> </w:t>
      </w:r>
      <w:r>
        <w:t>=</w:t>
      </w:r>
      <w:r w:rsidR="004A3751">
        <w:t xml:space="preserve"> </w:t>
      </w:r>
      <w:r>
        <w:t>0.  Sketch</w:t>
      </w:r>
      <w:r w:rsidRPr="00800F8E">
        <w:t xml:space="preserve"> the po</w:t>
      </w:r>
      <w:r>
        <w:t>tential as a function of radius and comment briefly on any interesting features.</w:t>
      </w:r>
    </w:p>
    <w:p w:rsidR="00F500A2" w:rsidRDefault="00F500A2" w:rsidP="00F500A2">
      <w:pPr>
        <w:spacing w:before="240"/>
        <w:contextualSpacing/>
        <w:jc w:val="both"/>
        <w:rPr>
          <w:b/>
        </w:rPr>
      </w:pPr>
    </w:p>
    <w:p w:rsidR="00F500A2" w:rsidRDefault="00F500A2" w:rsidP="00F500A2">
      <w:pPr>
        <w:spacing w:before="240"/>
        <w:contextualSpacing/>
        <w:jc w:val="both"/>
        <w:rPr>
          <w:b/>
        </w:rPr>
      </w:pPr>
    </w:p>
    <w:p w:rsidR="00F500A2" w:rsidRPr="00B0789B" w:rsidRDefault="00F500A2" w:rsidP="00F500A2">
      <w:pPr>
        <w:spacing w:before="240"/>
        <w:contextualSpacing/>
        <w:jc w:val="both"/>
        <w:rPr>
          <w:b/>
        </w:rPr>
      </w:pPr>
      <w:r>
        <w:rPr>
          <w:b/>
        </w:rPr>
        <w:t>0.</w:t>
      </w:r>
      <w:r w:rsidR="004A3751">
        <w:rPr>
          <w:b/>
        </w:rPr>
        <w:t>0</w:t>
      </w:r>
      <w:r>
        <w:rPr>
          <w:b/>
        </w:rPr>
        <w:t>2. Conducting shell (off-center)</w:t>
      </w:r>
      <w:r w:rsidR="004A3751">
        <w:t xml:space="preserve"> [Pollock FA11, Kinney SP11, Rogers </w:t>
      </w:r>
      <w:r>
        <w:t>SP09]</w:t>
      </w:r>
    </w:p>
    <w:p w:rsidR="00F500A2" w:rsidRDefault="00F500A2" w:rsidP="00F500A2">
      <w:pPr>
        <w:spacing w:before="240"/>
        <w:contextualSpacing/>
        <w:jc w:val="both"/>
      </w:pPr>
    </w:p>
    <w:p w:rsidR="00F500A2" w:rsidRDefault="00F500A2" w:rsidP="00F500A2">
      <w:pPr>
        <w:spacing w:before="240"/>
        <w:contextualSpacing/>
        <w:jc w:val="both"/>
      </w:pPr>
      <w:r w:rsidRPr="00445A78">
        <w:t xml:space="preserve">A positive point charge of </w:t>
      </w:r>
      <w:r w:rsidRPr="0048109E">
        <w:rPr>
          <w:i/>
        </w:rPr>
        <w:t>+Q</w:t>
      </w:r>
      <w:r w:rsidRPr="00445A78">
        <w:t xml:space="preserve"> sits inside, but NOT at the center of a hollow</w:t>
      </w:r>
      <w:r>
        <w:t xml:space="preserve">, neutral, </w:t>
      </w:r>
      <w:r w:rsidRPr="00445A78">
        <w:t>spherical metal sh</w:t>
      </w:r>
      <w:r>
        <w:t xml:space="preserve">ell of inner radius </w:t>
      </w:r>
      <w:r w:rsidRPr="0048109E">
        <w:rPr>
          <w:i/>
        </w:rPr>
        <w:t>a</w:t>
      </w:r>
      <w:r>
        <w:t xml:space="preserve"> and outer radius </w:t>
      </w:r>
      <w:r w:rsidRPr="0048109E">
        <w:rPr>
          <w:i/>
        </w:rPr>
        <w:t>b</w:t>
      </w:r>
      <w:r>
        <w:t>.</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(a)</w:t>
      </w:r>
      <w:r>
        <w:t xml:space="preserve"> Make a sketch of the charge and shell.  </w:t>
      </w:r>
      <w:r w:rsidRPr="00800F8E">
        <w:t>What kind of symmetry, if any, does th</w:t>
      </w:r>
      <w:r w:rsidR="004A3751">
        <w:t>is charge-and-</w:t>
      </w:r>
      <w:r>
        <w:t xml:space="preserve">shell setup have?  </w:t>
      </w:r>
      <w:r w:rsidRPr="00445A78">
        <w:t>Describe</w:t>
      </w:r>
      <w:r w:rsidR="004A3751">
        <w:t xml:space="preserve"> how charge is distributed for the </w:t>
      </w:r>
      <w:r>
        <w:t>metallic shell.  Be specific: w</w:t>
      </w:r>
      <w:r w:rsidRPr="00445A78">
        <w:t>here does the charge r</w:t>
      </w:r>
      <w:r>
        <w:t xml:space="preserve">eside and how is it distributed?  </w:t>
      </w:r>
      <w:r w:rsidRPr="00800F8E">
        <w:t xml:space="preserve">On </w:t>
      </w:r>
      <w:r>
        <w:t xml:space="preserve">your </w:t>
      </w:r>
      <w:r w:rsidRPr="00800F8E">
        <w:t xml:space="preserve">sketch, </w:t>
      </w:r>
      <w:r>
        <w:t>draw</w:t>
      </w:r>
      <w:r w:rsidRPr="00800F8E">
        <w:t xml:space="preserve"> the electric field lines that you expect.</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(b)</w:t>
      </w:r>
      <w:r>
        <w:t xml:space="preserve"> </w:t>
      </w:r>
      <w:r w:rsidRPr="00800F8E">
        <w:t xml:space="preserve">Now think about how to determine the electric field </w:t>
      </w:r>
      <w:r w:rsidRPr="00CF12EA">
        <w:rPr>
          <w:b/>
        </w:rPr>
        <w:t>E</w:t>
      </w:r>
      <w:r w:rsidRPr="00800F8E">
        <w:t xml:space="preserve"> and voltage </w:t>
      </w:r>
      <w:r w:rsidRPr="00CF12EA">
        <w:rPr>
          <w:i/>
        </w:rPr>
        <w:t>V</w:t>
      </w:r>
      <w:r w:rsidRPr="00800F8E">
        <w:t xml:space="preserve"> in all space (using </w:t>
      </w:r>
      <w:r w:rsidRPr="00CF12EA">
        <w:rPr>
          <w:i/>
        </w:rPr>
        <w:t>V</w:t>
      </w:r>
      <w:r w:rsidRPr="00800F8E">
        <w:t>(r</w:t>
      </w:r>
      <w:r w:rsidRPr="00800F8E">
        <w:sym w:font="Symbol" w:char="F0AE"/>
      </w:r>
      <w:r w:rsidRPr="00800F8E">
        <w:sym w:font="Symbol" w:char="F0A5"/>
      </w:r>
      <w:r>
        <w:t>) = 0).  From last semester</w:t>
      </w:r>
      <w:r w:rsidRPr="00800F8E">
        <w:t xml:space="preserve"> you have a lot of “tools” at your disposal: Gauss’ law, dire</w:t>
      </w:r>
      <w:r>
        <w:t>ct Coulomb-style integration</w:t>
      </w:r>
      <w:r w:rsidRPr="00800F8E">
        <w:t>, the method of images, and sums of s</w:t>
      </w:r>
      <w:r>
        <w:t xml:space="preserve">olutions of Laplace’s equation. </w:t>
      </w:r>
      <w:r w:rsidRPr="00800F8E">
        <w:t>For each region (</w:t>
      </w:r>
      <w:r w:rsidRPr="00CF12EA">
        <w:rPr>
          <w:i/>
        </w:rPr>
        <w:t xml:space="preserve">r &lt; a, a &lt; r &lt; b, </w:t>
      </w:r>
      <w:r w:rsidRPr="00800F8E">
        <w:t xml:space="preserve">and </w:t>
      </w:r>
      <w:r w:rsidRPr="00CF12EA">
        <w:rPr>
          <w:i/>
        </w:rPr>
        <w:t>r &gt; b)</w:t>
      </w:r>
      <w:r w:rsidRPr="00800F8E">
        <w:t xml:space="preserve"> and for </w:t>
      </w:r>
      <w:r w:rsidRPr="004A3751">
        <w:rPr>
          <w:i/>
        </w:rPr>
        <w:t>each</w:t>
      </w:r>
      <w:r w:rsidRPr="00800F8E">
        <w:t xml:space="preserve"> of the tools ment</w:t>
      </w:r>
      <w:r w:rsidR="004A3751">
        <w:t>ioned above, discuss whether that</w:t>
      </w:r>
      <w:r w:rsidRPr="00800F8E">
        <w:t xml:space="preserve"> “tool” could be used to find </w:t>
      </w:r>
      <w:r w:rsidRPr="00CF12EA">
        <w:rPr>
          <w:b/>
        </w:rPr>
        <w:t>E</w:t>
      </w:r>
      <w:r w:rsidRPr="00800F8E">
        <w:t xml:space="preserve"> and </w:t>
      </w:r>
      <w:r w:rsidRPr="00CF12EA">
        <w:rPr>
          <w:i/>
        </w:rPr>
        <w:t>V</w:t>
      </w:r>
      <w:r w:rsidRPr="00800F8E">
        <w:t>, with the given information and any aspect of the solutions you know to be true from symmetry or properties of conductors.</w:t>
      </w:r>
    </w:p>
    <w:p w:rsidR="00F500A2" w:rsidRDefault="00F500A2" w:rsidP="00F500A2">
      <w:pPr>
        <w:spacing w:before="240"/>
        <w:contextualSpacing/>
        <w:jc w:val="both"/>
      </w:pPr>
    </w:p>
    <w:p w:rsidR="00F500A2" w:rsidRDefault="00F500A2" w:rsidP="00F500A2">
      <w:pPr>
        <w:spacing w:before="240"/>
        <w:contextualSpacing/>
        <w:jc w:val="both"/>
      </w:pPr>
      <w:r w:rsidRPr="00A6143C">
        <w:rPr>
          <w:b/>
        </w:rPr>
        <w:t>(c)</w:t>
      </w:r>
      <w:r>
        <w:t xml:space="preserve"> Go ahead and </w:t>
      </w:r>
      <w:r w:rsidRPr="00800F8E">
        <w:t xml:space="preserve">find the electric field </w:t>
      </w:r>
      <w:r w:rsidRPr="00CF12EA">
        <w:rPr>
          <w:b/>
        </w:rPr>
        <w:t>E</w:t>
      </w:r>
      <w:r w:rsidRPr="00800F8E">
        <w:t xml:space="preserve"> and voltage </w:t>
      </w:r>
      <w:r w:rsidRPr="00CF12EA">
        <w:rPr>
          <w:i/>
        </w:rPr>
        <w:t>V</w:t>
      </w:r>
      <w:r w:rsidR="004A3751">
        <w:t xml:space="preserve"> everywhere in</w:t>
      </w:r>
      <w:r>
        <w:t xml:space="preserve"> space using any method you prefer.</w:t>
      </w:r>
      <w:r w:rsidRPr="00CF12EA">
        <w:rPr>
          <w:i/>
        </w:rPr>
        <w:t xml:space="preserve"> (This may be fairly challenging - take your time, r</w:t>
      </w:r>
      <w:r>
        <w:rPr>
          <w:i/>
        </w:rPr>
        <w:t>eview what you need to from last semester</w:t>
      </w:r>
      <w:r w:rsidRPr="00CF12EA">
        <w:rPr>
          <w:i/>
        </w:rPr>
        <w:t>, work it out! Try to check your answer in as many ways as you can - units, signs, behavior near boundaries, etc!)</w:t>
      </w:r>
    </w:p>
    <w:p w:rsidR="00F500A2" w:rsidRDefault="00F500A2" w:rsidP="00F500A2">
      <w:pPr>
        <w:spacing w:before="240"/>
        <w:contextualSpacing/>
        <w:jc w:val="both"/>
      </w:pPr>
    </w:p>
    <w:p w:rsidR="00F500A2" w:rsidRPr="00AE4D7A" w:rsidRDefault="00F500A2" w:rsidP="00F500A2">
      <w:pPr>
        <w:spacing w:before="240"/>
        <w:contextualSpacing/>
        <w:jc w:val="both"/>
      </w:pPr>
      <w:r w:rsidRPr="00A6143C">
        <w:rPr>
          <w:b/>
        </w:rPr>
        <w:t>(d)</w:t>
      </w:r>
      <w:r w:rsidR="004A3751">
        <w:t xml:space="preserve"> Using your answers</w:t>
      </w:r>
      <w:r>
        <w:t xml:space="preserve"> to part (c)</w:t>
      </w:r>
      <w:r w:rsidRPr="00800F8E">
        <w:t xml:space="preserve">, find any </w:t>
      </w:r>
      <w:r>
        <w:t xml:space="preserve">non-zero </w:t>
      </w:r>
      <w:r w:rsidR="004A3751">
        <w:t>charge distributions</w:t>
      </w:r>
      <w:r w:rsidRPr="00800F8E">
        <w:t xml:space="preserve"> on (or in) the shell. </w:t>
      </w:r>
      <w:r>
        <w:t xml:space="preserve"> </w:t>
      </w:r>
      <w:r w:rsidRPr="00800F8E">
        <w:t>Do they agree wi</w:t>
      </w:r>
      <w:r>
        <w:t>th your expectations from part (a)</w:t>
      </w:r>
      <w:r w:rsidRPr="00800F8E">
        <w:t>?</w:t>
      </w:r>
      <w:r>
        <w:t xml:space="preserve">  Briefly, comment/discuss.</w:t>
      </w:r>
    </w:p>
    <w:p w:rsidR="00F500A2" w:rsidRDefault="00F500A2" w:rsidP="00F500A2">
      <w:pPr>
        <w:pStyle w:val="Default"/>
        <w:contextualSpacing/>
        <w:jc w:val="both"/>
        <w:rPr>
          <w:b/>
        </w:rPr>
      </w:pPr>
    </w:p>
    <w:p w:rsidR="00F500A2" w:rsidRDefault="00F500A2" w:rsidP="00F500A2">
      <w:pPr>
        <w:pStyle w:val="Default"/>
        <w:contextualSpacing/>
        <w:jc w:val="both"/>
        <w:rPr>
          <w:b/>
        </w:rPr>
      </w:pPr>
    </w:p>
    <w:p w:rsidR="00F500A2" w:rsidRPr="00B0789B" w:rsidRDefault="00F500A2" w:rsidP="00F500A2">
      <w:pPr>
        <w:pStyle w:val="Default"/>
        <w:contextualSpacing/>
        <w:jc w:val="both"/>
        <w:rPr>
          <w:b/>
        </w:rPr>
      </w:pPr>
      <w:r>
        <w:rPr>
          <w:b/>
        </w:rPr>
        <w:t>0.</w:t>
      </w:r>
      <w:r w:rsidR="004A3751">
        <w:rPr>
          <w:b/>
        </w:rPr>
        <w:t>0</w:t>
      </w:r>
      <w:r w:rsidRPr="00063260">
        <w:rPr>
          <w:b/>
        </w:rPr>
        <w:t>3.</w:t>
      </w:r>
      <w:r>
        <w:t xml:space="preserve"> </w:t>
      </w:r>
      <w:r>
        <w:rPr>
          <w:b/>
        </w:rPr>
        <w:t xml:space="preserve">Field of a charged rod </w:t>
      </w:r>
      <w:r>
        <w:t>[Dubson SP12]</w:t>
      </w:r>
    </w:p>
    <w:p w:rsidR="00F500A2" w:rsidRDefault="00F500A2" w:rsidP="00F500A2">
      <w:pPr>
        <w:pStyle w:val="Default"/>
        <w:contextualSpacing/>
        <w:jc w:val="both"/>
      </w:pPr>
      <w:r>
        <w:rPr>
          <w:noProof/>
        </w:rPr>
        <w:drawing>
          <wp:anchor distT="0" distB="0" distL="114300" distR="114300" simplePos="0" relativeHeight="251662336" behindDoc="0" locked="0" layoutInCell="1" allowOverlap="1">
            <wp:simplePos x="0" y="0"/>
            <wp:positionH relativeFrom="column">
              <wp:posOffset>3657600</wp:posOffset>
            </wp:positionH>
            <wp:positionV relativeFrom="paragraph">
              <wp:posOffset>168275</wp:posOffset>
            </wp:positionV>
            <wp:extent cx="2153920" cy="1710055"/>
            <wp:effectExtent l="25400" t="0" r="5080" b="0"/>
            <wp:wrapSquare wrapText="bothSides"/>
            <wp:docPr id="96" name="" descr=":::Screen shot 2012-06-12 at 9.56.2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creen shot 2012-06-12 at 9.56.28 AM.png"/>
                    <pic:cNvPicPr>
                      <a:picLocks noChangeAspect="1" noChangeArrowheads="1"/>
                    </pic:cNvPicPr>
                  </pic:nvPicPr>
                  <pic:blipFill>
                    <a:blip r:embed="rId5"/>
                    <a:srcRect/>
                    <a:stretch>
                      <a:fillRect/>
                    </a:stretch>
                  </pic:blipFill>
                  <pic:spPr bwMode="auto">
                    <a:xfrm>
                      <a:off x="0" y="0"/>
                      <a:ext cx="2153920" cy="1710055"/>
                    </a:xfrm>
                    <a:prstGeom prst="rect">
                      <a:avLst/>
                    </a:prstGeom>
                    <a:noFill/>
                    <a:ln w="9525">
                      <a:noFill/>
                      <a:miter lim="800000"/>
                      <a:headEnd/>
                      <a:tailEnd/>
                    </a:ln>
                  </pic:spPr>
                </pic:pic>
              </a:graphicData>
            </a:graphic>
          </wp:anchor>
        </w:drawing>
      </w:r>
    </w:p>
    <w:p w:rsidR="00F500A2" w:rsidRDefault="00F500A2" w:rsidP="00F500A2">
      <w:pPr>
        <w:pStyle w:val="Default"/>
        <w:contextualSpacing/>
        <w:jc w:val="both"/>
        <w:rPr>
          <w:szCs w:val="23"/>
        </w:rPr>
      </w:pPr>
      <w:r w:rsidRPr="00063260">
        <w:rPr>
          <w:szCs w:val="23"/>
        </w:rPr>
        <w:t>C</w:t>
      </w:r>
      <w:r>
        <w:rPr>
          <w:szCs w:val="23"/>
        </w:rPr>
        <w:t xml:space="preserve">onsider a thin rod of length </w:t>
      </w:r>
      <w:r w:rsidRPr="00063260">
        <w:rPr>
          <w:i/>
          <w:szCs w:val="23"/>
        </w:rPr>
        <w:t>2a</w:t>
      </w:r>
      <w:r w:rsidRPr="00063260">
        <w:rPr>
          <w:szCs w:val="23"/>
        </w:rPr>
        <w:t>, negligible diameter, and uniform ch</w:t>
      </w:r>
      <w:r>
        <w:rPr>
          <w:szCs w:val="23"/>
        </w:rPr>
        <w:t xml:space="preserve">arge per length </w:t>
      </w:r>
      <w:r>
        <w:rPr>
          <w:szCs w:val="23"/>
        </w:rPr>
        <w:sym w:font="Symbol" w:char="F06C"/>
      </w:r>
      <w:r>
        <w:rPr>
          <w:szCs w:val="23"/>
        </w:rPr>
        <w:t xml:space="preserve">.  </w:t>
      </w:r>
      <w:r w:rsidRPr="00063260">
        <w:rPr>
          <w:szCs w:val="23"/>
        </w:rPr>
        <w:t>Th</w:t>
      </w:r>
      <w:r>
        <w:rPr>
          <w:szCs w:val="23"/>
        </w:rPr>
        <w:t>e rod is centered on the origin</w:t>
      </w:r>
      <w:r w:rsidRPr="00063260">
        <w:rPr>
          <w:szCs w:val="23"/>
        </w:rPr>
        <w:t>, or</w:t>
      </w:r>
      <w:r>
        <w:rPr>
          <w:szCs w:val="23"/>
        </w:rPr>
        <w:t>iented as shown in the diagram.</w:t>
      </w:r>
    </w:p>
    <w:p w:rsidR="00F500A2" w:rsidRPr="00063260" w:rsidRDefault="00F500A2" w:rsidP="00F500A2">
      <w:pPr>
        <w:pStyle w:val="Default"/>
        <w:contextualSpacing/>
        <w:jc w:val="both"/>
      </w:pPr>
    </w:p>
    <w:p w:rsidR="00F500A2" w:rsidRDefault="00F500A2" w:rsidP="00F500A2">
      <w:pPr>
        <w:pStyle w:val="Default"/>
        <w:contextualSpacing/>
        <w:jc w:val="both"/>
        <w:rPr>
          <w:szCs w:val="23"/>
        </w:rPr>
      </w:pPr>
      <w:r w:rsidRPr="00A6143C">
        <w:rPr>
          <w:b/>
          <w:szCs w:val="23"/>
        </w:rPr>
        <w:t>(a)</w:t>
      </w:r>
      <w:r w:rsidRPr="00063260">
        <w:rPr>
          <w:szCs w:val="23"/>
        </w:rPr>
        <w:t xml:space="preserve"> Compute the voltage at</w:t>
      </w:r>
      <w:r>
        <w:rPr>
          <w:szCs w:val="23"/>
        </w:rPr>
        <w:t xml:space="preserve"> a</w:t>
      </w:r>
      <w:r w:rsidRPr="00063260">
        <w:rPr>
          <w:szCs w:val="23"/>
        </w:rPr>
        <w:t xml:space="preserve"> position </w:t>
      </w:r>
      <w:r w:rsidRPr="00AE4D7A">
        <w:rPr>
          <w:szCs w:val="23"/>
        </w:rPr>
        <w:t>y</w:t>
      </w:r>
      <w:r w:rsidRPr="00063260">
        <w:rPr>
          <w:szCs w:val="23"/>
        </w:rPr>
        <w:t xml:space="preserve"> on the</w:t>
      </w:r>
      <w:r>
        <w:rPr>
          <w:szCs w:val="23"/>
        </w:rPr>
        <w:t xml:space="preserve"> </w:t>
      </w:r>
      <w:r w:rsidRPr="00AE4D7A">
        <w:rPr>
          <w:szCs w:val="23"/>
        </w:rPr>
        <w:t>y-</w:t>
      </w:r>
      <w:r>
        <w:rPr>
          <w:szCs w:val="23"/>
        </w:rPr>
        <w:t xml:space="preserve">axis.  </w:t>
      </w:r>
      <w:r w:rsidRPr="00063260">
        <w:rPr>
          <w:szCs w:val="23"/>
        </w:rPr>
        <w:t>As usual, set the zero of voltage at infinity.</w:t>
      </w:r>
    </w:p>
    <w:p w:rsidR="00F500A2" w:rsidRDefault="00F500A2" w:rsidP="00F500A2">
      <w:pPr>
        <w:spacing w:before="240"/>
        <w:contextualSpacing/>
        <w:jc w:val="both"/>
        <w:rPr>
          <w:szCs w:val="23"/>
        </w:rPr>
      </w:pPr>
      <w:r w:rsidRPr="00A6143C">
        <w:rPr>
          <w:b/>
          <w:szCs w:val="23"/>
        </w:rPr>
        <w:t>(b)</w:t>
      </w:r>
      <w:r w:rsidRPr="00063260">
        <w:rPr>
          <w:szCs w:val="23"/>
        </w:rPr>
        <w:t xml:space="preserve"> From the voltage, compute the electric field at</w:t>
      </w:r>
      <w:r>
        <w:rPr>
          <w:szCs w:val="23"/>
        </w:rPr>
        <w:t xml:space="preserve"> a</w:t>
      </w:r>
      <w:r w:rsidRPr="00063260">
        <w:rPr>
          <w:szCs w:val="23"/>
        </w:rPr>
        <w:t xml:space="preserve"> </w:t>
      </w:r>
      <w:r w:rsidRPr="00AE4D7A">
        <w:rPr>
          <w:szCs w:val="23"/>
        </w:rPr>
        <w:t>position y</w:t>
      </w:r>
      <w:r w:rsidRPr="00063260">
        <w:rPr>
          <w:szCs w:val="23"/>
        </w:rPr>
        <w:t xml:space="preserve"> on </w:t>
      </w:r>
      <w:r w:rsidRPr="00AE4D7A">
        <w:rPr>
          <w:szCs w:val="23"/>
        </w:rPr>
        <w:t>the y</w:t>
      </w:r>
      <w:r w:rsidRPr="00063260">
        <w:rPr>
          <w:szCs w:val="23"/>
        </w:rPr>
        <w:t xml:space="preserve">-axis. Simplify </w:t>
      </w:r>
      <w:r>
        <w:rPr>
          <w:szCs w:val="23"/>
        </w:rPr>
        <w:t>the result as much as possible.</w:t>
      </w:r>
    </w:p>
    <w:p w:rsidR="00F500A2" w:rsidRDefault="00F500A2" w:rsidP="00F500A2">
      <w:pPr>
        <w:spacing w:before="240"/>
        <w:contextualSpacing/>
        <w:jc w:val="both"/>
        <w:rPr>
          <w:szCs w:val="23"/>
        </w:rPr>
      </w:pPr>
    </w:p>
    <w:p w:rsidR="00F500A2" w:rsidRDefault="00F500A2" w:rsidP="00F500A2">
      <w:pPr>
        <w:spacing w:before="240"/>
        <w:contextualSpacing/>
        <w:jc w:val="both"/>
        <w:rPr>
          <w:szCs w:val="23"/>
        </w:rPr>
      </w:pPr>
      <w:r w:rsidRPr="00A6143C">
        <w:rPr>
          <w:b/>
          <w:szCs w:val="23"/>
        </w:rPr>
        <w:t>(c)</w:t>
      </w:r>
      <w:r w:rsidRPr="00063260">
        <w:rPr>
          <w:szCs w:val="23"/>
        </w:rPr>
        <w:t xml:space="preserve"> Write down expressions for the E-field in the limits y &gt;&gt; a and 0 &lt; y &lt;&lt; 1. (Note that the li</w:t>
      </w:r>
      <w:r>
        <w:rPr>
          <w:szCs w:val="23"/>
        </w:rPr>
        <w:t>mit y &gt;&gt; a does not mean y = ∞.  At y =</w:t>
      </w:r>
      <w:r w:rsidR="004A3751">
        <w:rPr>
          <w:szCs w:val="23"/>
        </w:rPr>
        <w:t xml:space="preserve"> </w:t>
      </w:r>
      <w:r>
        <w:rPr>
          <w:szCs w:val="23"/>
        </w:rPr>
        <w:t>∞</w:t>
      </w:r>
      <w:r w:rsidR="004A3751">
        <w:rPr>
          <w:szCs w:val="23"/>
        </w:rPr>
        <w:t xml:space="preserve"> the E-field is zero, and w</w:t>
      </w:r>
      <w:r w:rsidRPr="00063260">
        <w:rPr>
          <w:szCs w:val="23"/>
        </w:rPr>
        <w:t xml:space="preserve">e want an expression for how </w:t>
      </w:r>
      <w:r w:rsidRPr="00063260">
        <w:rPr>
          <w:b/>
          <w:bCs/>
          <w:szCs w:val="23"/>
        </w:rPr>
        <w:t xml:space="preserve">E </w:t>
      </w:r>
      <w:r w:rsidRPr="00063260">
        <w:rPr>
          <w:szCs w:val="23"/>
        </w:rPr>
        <w:t xml:space="preserve">approaches zero, as </w:t>
      </w:r>
      <w:r>
        <w:rPr>
          <w:szCs w:val="23"/>
        </w:rPr>
        <w:t>y goes to infinity.)</w:t>
      </w:r>
    </w:p>
    <w:p w:rsidR="00F500A2" w:rsidRDefault="00F500A2" w:rsidP="00F500A2">
      <w:pPr>
        <w:spacing w:before="240"/>
        <w:contextualSpacing/>
        <w:jc w:val="both"/>
        <w:rPr>
          <w:szCs w:val="23"/>
        </w:rPr>
      </w:pPr>
    </w:p>
    <w:p w:rsidR="00F500A2" w:rsidRDefault="00F500A2" w:rsidP="00F500A2">
      <w:pPr>
        <w:spacing w:before="240"/>
        <w:contextualSpacing/>
        <w:jc w:val="both"/>
        <w:rPr>
          <w:szCs w:val="23"/>
        </w:rPr>
      </w:pPr>
      <w:r w:rsidRPr="00A6143C">
        <w:rPr>
          <w:b/>
          <w:szCs w:val="23"/>
        </w:rPr>
        <w:t>(d)</w:t>
      </w:r>
      <w:r w:rsidRPr="00063260">
        <w:rPr>
          <w:szCs w:val="23"/>
        </w:rPr>
        <w:t xml:space="preserve"> Argue that the limits</w:t>
      </w:r>
      <w:r w:rsidR="004A3751">
        <w:rPr>
          <w:szCs w:val="23"/>
        </w:rPr>
        <w:t xml:space="preserve"> you found</w:t>
      </w:r>
      <w:r w:rsidRPr="00063260">
        <w:rPr>
          <w:szCs w:val="23"/>
        </w:rPr>
        <w:t xml:space="preserve"> in part (c) make sense, and that you could have figured out the</w:t>
      </w:r>
      <w:r>
        <w:rPr>
          <w:szCs w:val="23"/>
        </w:rPr>
        <w:t>se</w:t>
      </w:r>
      <w:r w:rsidRPr="00063260">
        <w:rPr>
          <w:szCs w:val="23"/>
        </w:rPr>
        <w:t xml:space="preserve"> limits directly without first computing the exact expression for </w:t>
      </w:r>
      <w:r w:rsidRPr="00063260">
        <w:rPr>
          <w:b/>
          <w:bCs/>
          <w:szCs w:val="23"/>
        </w:rPr>
        <w:t>E</w:t>
      </w:r>
      <w:r w:rsidRPr="00063260">
        <w:rPr>
          <w:szCs w:val="23"/>
        </w:rPr>
        <w:t>.</w:t>
      </w:r>
    </w:p>
    <w:p w:rsidR="00F500A2" w:rsidRDefault="00F500A2" w:rsidP="00F500A2">
      <w:pPr>
        <w:spacing w:before="240"/>
        <w:contextualSpacing/>
        <w:jc w:val="both"/>
      </w:pPr>
    </w:p>
    <w:p w:rsidR="00F500A2" w:rsidRDefault="00F500A2" w:rsidP="00F500A2">
      <w:pPr>
        <w:spacing w:before="240"/>
        <w:contextualSpacing/>
        <w:jc w:val="both"/>
      </w:pPr>
    </w:p>
    <w:p w:rsidR="004A3751" w:rsidRDefault="004A3751" w:rsidP="00F500A2">
      <w:pPr>
        <w:spacing w:before="240"/>
        <w:contextualSpacing/>
        <w:jc w:val="both"/>
      </w:pPr>
    </w:p>
    <w:p w:rsidR="00F500A2" w:rsidRPr="00AE4D7A" w:rsidRDefault="00F500A2" w:rsidP="00F500A2">
      <w:pPr>
        <w:spacing w:before="240"/>
        <w:contextualSpacing/>
        <w:jc w:val="both"/>
      </w:pPr>
      <w:r>
        <w:rPr>
          <w:noProof/>
        </w:rPr>
        <w:drawing>
          <wp:anchor distT="0" distB="0" distL="114300" distR="114300" simplePos="0" relativeHeight="251663360" behindDoc="0" locked="0" layoutInCell="1" allowOverlap="1">
            <wp:simplePos x="0" y="0"/>
            <wp:positionH relativeFrom="column">
              <wp:posOffset>3597910</wp:posOffset>
            </wp:positionH>
            <wp:positionV relativeFrom="paragraph">
              <wp:posOffset>320675</wp:posOffset>
            </wp:positionV>
            <wp:extent cx="2226945" cy="1828800"/>
            <wp:effectExtent l="25400" t="0" r="8255" b="0"/>
            <wp:wrapSquare wrapText="bothSides"/>
            <wp:docPr id="97" name="" descr=":::Screen shot 2012-06-12 at 10.04.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creen shot 2012-06-12 at 10.04.53 AM.png"/>
                    <pic:cNvPicPr>
                      <a:picLocks noChangeAspect="1" noChangeArrowheads="1"/>
                    </pic:cNvPicPr>
                  </pic:nvPicPr>
                  <pic:blipFill>
                    <a:blip r:embed="rId6"/>
                    <a:srcRect/>
                    <a:stretch>
                      <a:fillRect/>
                    </a:stretch>
                  </pic:blipFill>
                  <pic:spPr bwMode="auto">
                    <a:xfrm>
                      <a:off x="0" y="0"/>
                      <a:ext cx="2226945" cy="1828800"/>
                    </a:xfrm>
                    <a:prstGeom prst="rect">
                      <a:avLst/>
                    </a:prstGeom>
                    <a:noFill/>
                    <a:ln w="9525">
                      <a:noFill/>
                      <a:miter lim="800000"/>
                      <a:headEnd/>
                      <a:tailEnd/>
                    </a:ln>
                  </pic:spPr>
                </pic:pic>
              </a:graphicData>
            </a:graphic>
          </wp:anchor>
        </w:drawing>
      </w:r>
    </w:p>
    <w:p w:rsidR="00F500A2" w:rsidRPr="00B0789B" w:rsidRDefault="00F500A2" w:rsidP="00F500A2">
      <w:pPr>
        <w:pStyle w:val="Default"/>
        <w:contextualSpacing/>
        <w:jc w:val="both"/>
        <w:rPr>
          <w:b/>
        </w:rPr>
      </w:pPr>
      <w:r>
        <w:rPr>
          <w:b/>
        </w:rPr>
        <w:t>0.</w:t>
      </w:r>
      <w:r w:rsidR="004A3751">
        <w:rPr>
          <w:b/>
        </w:rPr>
        <w:t>0</w:t>
      </w:r>
      <w:r w:rsidRPr="00AE4D7A">
        <w:rPr>
          <w:b/>
        </w:rPr>
        <w:t>4.</w:t>
      </w:r>
      <w:r>
        <w:rPr>
          <w:b/>
        </w:rPr>
        <w:t xml:space="preserve"> Field of a charged ring</w:t>
      </w:r>
      <w:r>
        <w:t xml:space="preserve"> [Dubson SP12]</w:t>
      </w:r>
    </w:p>
    <w:p w:rsidR="00F500A2" w:rsidRDefault="00F500A2" w:rsidP="00F500A2">
      <w:pPr>
        <w:pStyle w:val="Default"/>
        <w:contextualSpacing/>
        <w:jc w:val="both"/>
      </w:pPr>
    </w:p>
    <w:p w:rsidR="00F500A2" w:rsidRPr="00AE4D7A" w:rsidRDefault="00F500A2" w:rsidP="00F500A2">
      <w:pPr>
        <w:pStyle w:val="Default"/>
        <w:contextualSpacing/>
        <w:jc w:val="both"/>
        <w:rPr>
          <w:szCs w:val="23"/>
        </w:rPr>
      </w:pPr>
      <w:r w:rsidRPr="00AE4D7A">
        <w:rPr>
          <w:szCs w:val="23"/>
        </w:rPr>
        <w:t xml:space="preserve">Consider a circular ring of charge in the </w:t>
      </w:r>
      <w:proofErr w:type="spellStart"/>
      <w:r w:rsidRPr="00AE4D7A">
        <w:rPr>
          <w:i/>
          <w:szCs w:val="23"/>
        </w:rPr>
        <w:t>xy</w:t>
      </w:r>
      <w:proofErr w:type="spellEnd"/>
      <w:r>
        <w:rPr>
          <w:szCs w:val="23"/>
        </w:rPr>
        <w:t>-</w:t>
      </w:r>
      <w:r w:rsidRPr="00AE4D7A">
        <w:rPr>
          <w:szCs w:val="23"/>
        </w:rPr>
        <w:t xml:space="preserve">plane, centered on the origin, with radius </w:t>
      </w:r>
      <w:r w:rsidRPr="00AE4D7A">
        <w:rPr>
          <w:i/>
          <w:szCs w:val="23"/>
        </w:rPr>
        <w:t>a</w:t>
      </w:r>
      <w:r w:rsidR="004A3751">
        <w:rPr>
          <w:szCs w:val="23"/>
        </w:rPr>
        <w:t xml:space="preserve">, </w:t>
      </w:r>
      <w:r w:rsidRPr="00AE4D7A">
        <w:rPr>
          <w:szCs w:val="23"/>
        </w:rPr>
        <w:t>and uniform charge per length</w:t>
      </w:r>
      <w:r>
        <w:rPr>
          <w:szCs w:val="23"/>
        </w:rPr>
        <w:t xml:space="preserve"> </w:t>
      </w:r>
      <w:r>
        <w:rPr>
          <w:szCs w:val="23"/>
        </w:rPr>
        <w:sym w:font="Symbol" w:char="F06C"/>
      </w:r>
      <w:r w:rsidRPr="00AE4D7A">
        <w:rPr>
          <w:szCs w:val="23"/>
        </w:rPr>
        <w:t xml:space="preserve">. </w:t>
      </w: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r w:rsidRPr="00A6143C">
        <w:rPr>
          <w:b/>
          <w:szCs w:val="23"/>
        </w:rPr>
        <w:t>(a)</w:t>
      </w:r>
      <w:r w:rsidRPr="00AE4D7A">
        <w:rPr>
          <w:szCs w:val="23"/>
        </w:rPr>
        <w:t xml:space="preserve"> Derive an integral expression for the voltage </w:t>
      </w:r>
      <w:r w:rsidRPr="00AE4D7A">
        <w:rPr>
          <w:i/>
          <w:szCs w:val="23"/>
        </w:rPr>
        <w:t>V(r)</w:t>
      </w:r>
      <w:r w:rsidRPr="00AE4D7A">
        <w:rPr>
          <w:szCs w:val="23"/>
        </w:rPr>
        <w:t xml:space="preserve"> outside the ring in the </w:t>
      </w:r>
      <w:proofErr w:type="spellStart"/>
      <w:r w:rsidRPr="00AE4D7A">
        <w:rPr>
          <w:i/>
          <w:szCs w:val="23"/>
        </w:rPr>
        <w:t>xy</w:t>
      </w:r>
      <w:proofErr w:type="spellEnd"/>
      <w:r>
        <w:rPr>
          <w:szCs w:val="23"/>
        </w:rPr>
        <w:t>-</w:t>
      </w:r>
      <w:r w:rsidRPr="00AE4D7A">
        <w:rPr>
          <w:szCs w:val="23"/>
        </w:rPr>
        <w:t xml:space="preserve">plane, at a distance </w:t>
      </w:r>
      <w:r w:rsidRPr="00AE4D7A">
        <w:rPr>
          <w:i/>
          <w:szCs w:val="23"/>
        </w:rPr>
        <w:t>r</w:t>
      </w:r>
      <w:r w:rsidRPr="00AE4D7A">
        <w:rPr>
          <w:szCs w:val="23"/>
        </w:rPr>
        <w:t xml:space="preserve"> from the origin, where </w:t>
      </w:r>
      <w:r w:rsidRPr="00AE4D7A">
        <w:rPr>
          <w:i/>
          <w:szCs w:val="23"/>
        </w:rPr>
        <w:t>r</w:t>
      </w:r>
      <w:r w:rsidRPr="00AE4D7A">
        <w:rPr>
          <w:szCs w:val="23"/>
        </w:rPr>
        <w:t xml:space="preserve"> &gt; </w:t>
      </w:r>
      <w:r w:rsidRPr="00AE4D7A">
        <w:rPr>
          <w:i/>
          <w:szCs w:val="23"/>
        </w:rPr>
        <w:t>a</w:t>
      </w:r>
      <w:r>
        <w:rPr>
          <w:szCs w:val="23"/>
        </w:rPr>
        <w:t xml:space="preserve">.  </w:t>
      </w:r>
      <w:r w:rsidRPr="00AE4D7A">
        <w:rPr>
          <w:szCs w:val="23"/>
        </w:rPr>
        <w:t>Don't attempt to solve the integral – it's a messy one – just write it in a form that’s ready to plug into Mathematica.</w:t>
      </w: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r w:rsidRPr="00A6143C">
        <w:rPr>
          <w:b/>
          <w:szCs w:val="23"/>
        </w:rPr>
        <w:t>(b)</w:t>
      </w:r>
      <w:r w:rsidRPr="00AE4D7A">
        <w:rPr>
          <w:szCs w:val="23"/>
        </w:rPr>
        <w:t xml:space="preserve"> Now consider the voltage </w:t>
      </w:r>
      <w:proofErr w:type="spellStart"/>
      <w:r w:rsidRPr="00AE4D7A">
        <w:rPr>
          <w:i/>
          <w:szCs w:val="23"/>
        </w:rPr>
        <w:t>V</w:t>
      </w:r>
      <w:r w:rsidRPr="00AE4D7A">
        <w:rPr>
          <w:i/>
          <w:szCs w:val="16"/>
          <w:vertAlign w:val="subscript"/>
        </w:rPr>
        <w:t>q</w:t>
      </w:r>
      <w:proofErr w:type="spellEnd"/>
      <w:r w:rsidRPr="00AE4D7A">
        <w:rPr>
          <w:szCs w:val="16"/>
        </w:rPr>
        <w:t xml:space="preserve"> </w:t>
      </w:r>
      <w:r w:rsidRPr="00AE4D7A">
        <w:rPr>
          <w:szCs w:val="23"/>
        </w:rPr>
        <w:t>due to a poin</w:t>
      </w:r>
      <w:r w:rsidR="004A3751">
        <w:rPr>
          <w:szCs w:val="23"/>
        </w:rPr>
        <w:t>t charge at the origin having</w:t>
      </w:r>
      <w:r w:rsidRPr="00AE4D7A">
        <w:rPr>
          <w:szCs w:val="23"/>
        </w:rPr>
        <w:t xml:space="preserve"> the same total charge at the rin</w:t>
      </w:r>
      <w:r>
        <w:rPr>
          <w:szCs w:val="23"/>
        </w:rPr>
        <w:t xml:space="preserve">g in part (a).  </w:t>
      </w:r>
      <w:r w:rsidRPr="00AE4D7A">
        <w:rPr>
          <w:szCs w:val="23"/>
        </w:rPr>
        <w:t>Derive an expression for the ratio of the voltage due to th</w:t>
      </w:r>
      <w:r w:rsidR="004A3751">
        <w:rPr>
          <w:szCs w:val="23"/>
        </w:rPr>
        <w:t>e ring and</w:t>
      </w:r>
      <w:r w:rsidRPr="00AE4D7A">
        <w:rPr>
          <w:szCs w:val="23"/>
        </w:rPr>
        <w:t xml:space="preserve"> that due to the point charge: </w:t>
      </w:r>
      <w:r w:rsidRPr="00AE4D7A">
        <w:rPr>
          <w:i/>
          <w:szCs w:val="23"/>
        </w:rPr>
        <w:t>V(r)</w:t>
      </w:r>
      <w:r w:rsidRPr="00AE4D7A">
        <w:rPr>
          <w:szCs w:val="23"/>
        </w:rPr>
        <w:t>/</w:t>
      </w:r>
      <w:proofErr w:type="spellStart"/>
      <w:r w:rsidRPr="00AE4D7A">
        <w:rPr>
          <w:i/>
          <w:szCs w:val="23"/>
        </w:rPr>
        <w:t>V</w:t>
      </w:r>
      <w:r w:rsidRPr="00AE4D7A">
        <w:rPr>
          <w:i/>
          <w:szCs w:val="23"/>
          <w:vertAlign w:val="subscript"/>
        </w:rPr>
        <w:t>q</w:t>
      </w:r>
      <w:proofErr w:type="spellEnd"/>
      <w:r w:rsidRPr="00AE4D7A">
        <w:rPr>
          <w:i/>
          <w:szCs w:val="23"/>
        </w:rPr>
        <w:t>(r)</w:t>
      </w:r>
      <w:r w:rsidRPr="00AE4D7A">
        <w:rPr>
          <w:szCs w:val="23"/>
        </w:rPr>
        <w:t xml:space="preserve"> for </w:t>
      </w:r>
      <w:r w:rsidRPr="00AE4D7A">
        <w:rPr>
          <w:i/>
          <w:szCs w:val="23"/>
        </w:rPr>
        <w:t>r</w:t>
      </w:r>
      <w:r w:rsidRPr="00AE4D7A">
        <w:rPr>
          <w:szCs w:val="23"/>
        </w:rPr>
        <w:t xml:space="preserve"> &gt; </w:t>
      </w:r>
      <w:r w:rsidRPr="00AE4D7A">
        <w:rPr>
          <w:i/>
          <w:szCs w:val="23"/>
        </w:rPr>
        <w:t>a</w:t>
      </w:r>
      <w:r w:rsidRPr="00AE4D7A">
        <w:rPr>
          <w:szCs w:val="23"/>
        </w:rPr>
        <w:t xml:space="preserve">. </w:t>
      </w:r>
      <w:r w:rsidR="004A3751">
        <w:rPr>
          <w:szCs w:val="23"/>
        </w:rPr>
        <w:t xml:space="preserve">                          </w:t>
      </w:r>
      <w:r w:rsidRPr="00AE4D7A">
        <w:rPr>
          <w:szCs w:val="23"/>
        </w:rPr>
        <w:t>Use Mathematica to evalu</w:t>
      </w:r>
      <w:r>
        <w:rPr>
          <w:szCs w:val="23"/>
        </w:rPr>
        <w:t>a</w:t>
      </w:r>
      <w:r w:rsidRPr="00AE4D7A">
        <w:rPr>
          <w:szCs w:val="23"/>
        </w:rPr>
        <w:t xml:space="preserve">te this ratio at </w:t>
      </w:r>
      <w:r w:rsidRPr="00AE4D7A">
        <w:rPr>
          <w:i/>
          <w:szCs w:val="23"/>
        </w:rPr>
        <w:t>r</w:t>
      </w:r>
      <w:r w:rsidRPr="00AE4D7A">
        <w:rPr>
          <w:szCs w:val="23"/>
        </w:rPr>
        <w:t xml:space="preserve"> = 1.1</w:t>
      </w:r>
      <w:r w:rsidRPr="00AE4D7A">
        <w:rPr>
          <w:i/>
          <w:szCs w:val="23"/>
        </w:rPr>
        <w:t>a</w:t>
      </w:r>
      <w:r w:rsidRPr="00AE4D7A">
        <w:rPr>
          <w:szCs w:val="23"/>
        </w:rPr>
        <w:t xml:space="preserve">, </w:t>
      </w:r>
      <w:r w:rsidRPr="00AE4D7A">
        <w:rPr>
          <w:i/>
          <w:szCs w:val="23"/>
        </w:rPr>
        <w:t>r</w:t>
      </w:r>
      <w:r w:rsidRPr="00AE4D7A">
        <w:rPr>
          <w:szCs w:val="23"/>
        </w:rPr>
        <w:t xml:space="preserve"> = 2</w:t>
      </w:r>
      <w:r w:rsidRPr="00AE4D7A">
        <w:rPr>
          <w:i/>
          <w:szCs w:val="23"/>
        </w:rPr>
        <w:t>a</w:t>
      </w:r>
      <w:r w:rsidRPr="00AE4D7A">
        <w:rPr>
          <w:szCs w:val="23"/>
        </w:rPr>
        <w:t xml:space="preserve">, and </w:t>
      </w:r>
      <w:r w:rsidRPr="00AE4D7A">
        <w:rPr>
          <w:i/>
          <w:szCs w:val="23"/>
        </w:rPr>
        <w:t>r</w:t>
      </w:r>
      <w:r w:rsidRPr="00AE4D7A">
        <w:rPr>
          <w:szCs w:val="23"/>
        </w:rPr>
        <w:t xml:space="preserve"> = 10</w:t>
      </w:r>
      <w:r w:rsidRPr="00AE4D7A">
        <w:rPr>
          <w:i/>
          <w:szCs w:val="23"/>
        </w:rPr>
        <w:t>a</w:t>
      </w:r>
      <w:r w:rsidRPr="00AE4D7A">
        <w:rPr>
          <w:szCs w:val="23"/>
        </w:rPr>
        <w:t>.</w:t>
      </w: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p>
    <w:p w:rsidR="00F500A2" w:rsidRDefault="00F500A2" w:rsidP="00F500A2">
      <w:pPr>
        <w:pStyle w:val="Default"/>
        <w:contextualSpacing/>
        <w:jc w:val="both"/>
        <w:rPr>
          <w:szCs w:val="23"/>
        </w:rPr>
      </w:pPr>
    </w:p>
    <w:p w:rsidR="00F500A2" w:rsidRPr="00AE4D7A" w:rsidRDefault="00F500A2" w:rsidP="00F500A2">
      <w:pPr>
        <w:pStyle w:val="Default"/>
        <w:contextualSpacing/>
        <w:jc w:val="both"/>
        <w:rPr>
          <w:szCs w:val="23"/>
        </w:rPr>
      </w:pPr>
    </w:p>
    <w:p w:rsidR="00F500A2" w:rsidRPr="00B0789B" w:rsidRDefault="00F500A2" w:rsidP="00F500A2">
      <w:pPr>
        <w:spacing w:before="240"/>
        <w:contextualSpacing/>
        <w:jc w:val="both"/>
        <w:rPr>
          <w:b/>
        </w:rPr>
      </w:pPr>
      <w:r>
        <w:rPr>
          <w:b/>
        </w:rPr>
        <w:t>0.</w:t>
      </w:r>
      <w:r w:rsidR="004A3751">
        <w:rPr>
          <w:b/>
        </w:rPr>
        <w:t>0</w:t>
      </w:r>
      <w:r>
        <w:rPr>
          <w:b/>
        </w:rPr>
        <w:t>5</w:t>
      </w:r>
      <w:r w:rsidRPr="00AE4D7A">
        <w:rPr>
          <w:b/>
        </w:rPr>
        <w:t>.</w:t>
      </w:r>
      <w:r>
        <w:rPr>
          <w:b/>
        </w:rPr>
        <w:t xml:space="preserve"> “Curly” E-field</w:t>
      </w:r>
      <w:r>
        <w:t xml:space="preserve"> [Dubson SP12, Pollock FA11]</w:t>
      </w:r>
    </w:p>
    <w:p w:rsidR="00F500A2" w:rsidRDefault="00F500A2" w:rsidP="00F500A2">
      <w:pPr>
        <w:spacing w:before="240"/>
        <w:contextualSpacing/>
        <w:jc w:val="both"/>
      </w:pPr>
    </w:p>
    <w:p w:rsidR="004A3751" w:rsidRDefault="00F500A2" w:rsidP="00F500A2">
      <w:pPr>
        <w:spacing w:before="240"/>
        <w:contextualSpacing/>
        <w:jc w:val="both"/>
      </w:pPr>
      <w:r w:rsidRPr="00AE4D7A">
        <w:t>Suppose an electric</w:t>
      </w:r>
      <w:r>
        <w:t xml:space="preserve"> field in a region of space is given by</w:t>
      </w:r>
    </w:p>
    <w:p w:rsidR="004A3751" w:rsidRPr="004A3751" w:rsidRDefault="004A3751" w:rsidP="00F500A2">
      <w:pPr>
        <w:spacing w:before="240"/>
        <w:contextualSpacing/>
        <w:jc w:val="both"/>
        <w:rPr>
          <w:sz w:val="12"/>
        </w:rPr>
      </w:pPr>
    </w:p>
    <w:p w:rsidR="00F500A2" w:rsidRDefault="004A3751" w:rsidP="004A3751">
      <w:pPr>
        <w:spacing w:before="240"/>
        <w:ind w:firstLine="720"/>
        <w:contextualSpacing/>
        <w:jc w:val="both"/>
      </w:pPr>
      <w:r w:rsidRPr="004A3751">
        <w:rPr>
          <w:position w:val="-24"/>
        </w:rPr>
        <w:object w:dxaOrig="1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5pt;height:31pt" o:ole="">
            <v:imagedata r:id="rId7" r:pict="rId8" o:title=""/>
          </v:shape>
          <o:OLEObject Type="Embed" ProgID="Equation.DSMT4" ShapeID="_x0000_i1025" DrawAspect="Content" ObjectID="_1277365378" r:id="rId9"/>
        </w:object>
      </w:r>
      <w:r w:rsidR="00F500A2">
        <w:tab/>
      </w:r>
      <w:r w:rsidR="00F500A2">
        <w:tab/>
      </w:r>
      <w:r w:rsidR="00F500A2">
        <w:tab/>
      </w:r>
      <w:r w:rsidR="00F500A2">
        <w:tab/>
      </w:r>
      <w:r w:rsidR="00F500A2">
        <w:tab/>
      </w:r>
      <w:r w:rsidR="00F500A2">
        <w:tab/>
      </w:r>
      <w:r>
        <w:tab/>
      </w:r>
      <w:r>
        <w:tab/>
        <w:t xml:space="preserve">     </w:t>
      </w:r>
      <w:r w:rsidR="00F500A2">
        <w:t>(1)</w:t>
      </w:r>
    </w:p>
    <w:p w:rsidR="00F500A2" w:rsidRPr="0048109E" w:rsidRDefault="00F500A2" w:rsidP="00F500A2">
      <w:pPr>
        <w:contextualSpacing/>
        <w:rPr>
          <w:sz w:val="8"/>
        </w:rPr>
      </w:pPr>
    </w:p>
    <w:p w:rsidR="00F500A2" w:rsidRDefault="004A3751" w:rsidP="00F500A2">
      <w:pPr>
        <w:contextualSpacing/>
      </w:pPr>
      <w:r>
        <w:t xml:space="preserve">where </w:t>
      </w:r>
      <w:r>
        <w:sym w:font="Symbol" w:char="F074"/>
      </w:r>
      <w:r>
        <w:t xml:space="preserve"> </w:t>
      </w:r>
      <w:r w:rsidR="00F500A2">
        <w:t xml:space="preserve">is a </w:t>
      </w:r>
      <w:r>
        <w:t xml:space="preserve">constant with units of time, and </w:t>
      </w:r>
      <w:r w:rsidRPr="004A3751">
        <w:rPr>
          <w:position w:val="-10"/>
        </w:rPr>
        <w:object w:dxaOrig="300" w:dyaOrig="320">
          <v:shape id="_x0000_i1026" type="#_x0000_t75" style="width:15.05pt;height:15.9pt" o:ole="">
            <v:imagedata r:id="rId10" r:pict="rId11" o:title=""/>
          </v:shape>
          <o:OLEObject Type="Embed" ProgID="Equation.DSMT4" ShapeID="_x0000_i1026" DrawAspect="Content" ObjectID="_1277365379" r:id="rId12"/>
        </w:object>
      </w:r>
      <w:r>
        <w:t xml:space="preserve"> is also a</w:t>
      </w:r>
      <w:r w:rsidR="00F500A2">
        <w:t xml:space="preserve"> constant.</w:t>
      </w:r>
    </w:p>
    <w:p w:rsidR="00F500A2" w:rsidRPr="0048109E" w:rsidRDefault="00F500A2" w:rsidP="00F500A2">
      <w:pPr>
        <w:contextualSpacing/>
        <w:rPr>
          <w:sz w:val="8"/>
        </w:rPr>
      </w:pPr>
    </w:p>
    <w:p w:rsidR="00F500A2" w:rsidRDefault="00F500A2" w:rsidP="00F500A2">
      <w:pPr>
        <w:contextualSpacing/>
        <w:jc w:val="both"/>
      </w:pPr>
    </w:p>
    <w:p w:rsidR="00F500A2" w:rsidRDefault="00F500A2" w:rsidP="00F500A2">
      <w:pPr>
        <w:contextualSpacing/>
        <w:jc w:val="both"/>
      </w:pPr>
      <w:r w:rsidRPr="00A6143C">
        <w:rPr>
          <w:b/>
        </w:rPr>
        <w:t>(a)</w:t>
      </w:r>
      <w:r>
        <w:t xml:space="preserve"> Wh</w:t>
      </w:r>
      <w:r w:rsidR="004A3751">
        <w:t xml:space="preserve">at are the units of the constant </w:t>
      </w:r>
      <w:r w:rsidR="004A3751" w:rsidRPr="004A3751">
        <w:rPr>
          <w:position w:val="-10"/>
        </w:rPr>
        <w:object w:dxaOrig="300" w:dyaOrig="320">
          <v:shape id="_x0000_i1027" type="#_x0000_t75" style="width:15.05pt;height:15.9pt" o:ole="">
            <v:imagedata r:id="rId13" r:pict="rId14" o:title=""/>
          </v:shape>
          <o:OLEObject Type="Embed" ProgID="Equation.DSMT4" ShapeID="_x0000_i1027" DrawAspect="Content" ObjectID="_1277365380" r:id="rId15"/>
        </w:object>
      </w:r>
      <w:r>
        <w:t>?</w:t>
      </w:r>
    </w:p>
    <w:p w:rsidR="00F500A2" w:rsidRDefault="00F500A2" w:rsidP="00F500A2">
      <w:pPr>
        <w:contextualSpacing/>
        <w:jc w:val="both"/>
      </w:pPr>
    </w:p>
    <w:p w:rsidR="00F500A2" w:rsidRDefault="00F500A2" w:rsidP="00F500A2">
      <w:pPr>
        <w:contextualSpacing/>
      </w:pPr>
    </w:p>
    <w:p w:rsidR="004A3751" w:rsidRDefault="00F500A2" w:rsidP="004A3751">
      <w:pPr>
        <w:contextualSpacing/>
      </w:pPr>
      <w:r w:rsidRPr="00A6143C">
        <w:rPr>
          <w:b/>
        </w:rPr>
        <w:t>(b)</w:t>
      </w:r>
      <w:r>
        <w:t xml:space="preserve"> Calculate the closed line integral</w:t>
      </w:r>
    </w:p>
    <w:p w:rsidR="004A3751" w:rsidRPr="004A3751" w:rsidRDefault="004A3751" w:rsidP="004A3751">
      <w:pPr>
        <w:contextualSpacing/>
        <w:rPr>
          <w:sz w:val="12"/>
        </w:rPr>
      </w:pPr>
    </w:p>
    <w:p w:rsidR="00F500A2" w:rsidRDefault="004A3751" w:rsidP="004A3751">
      <w:pPr>
        <w:ind w:firstLine="720"/>
        <w:contextualSpacing/>
      </w:pPr>
      <w:r>
        <w:t xml:space="preserve"> </w:t>
      </w:r>
      <w:r w:rsidRPr="004A3751">
        <w:rPr>
          <w:position w:val="-16"/>
        </w:rPr>
        <w:object w:dxaOrig="800" w:dyaOrig="460">
          <v:shape id="_x0000_i1028" type="#_x0000_t75" style="width:40.2pt;height:22.6pt" o:ole="">
            <v:imagedata r:id="rId16" r:pict="rId17" o:title=""/>
          </v:shape>
          <o:OLEObject Type="Embed" ProgID="Equation.DSMT4" ShapeID="_x0000_i1028" DrawAspect="Content" ObjectID="_1277365381" r:id="rId18"/>
        </w:object>
      </w:r>
      <w:r w:rsidR="00F500A2">
        <w:tab/>
      </w:r>
      <w:r w:rsidR="00F500A2">
        <w:tab/>
      </w:r>
      <w:r w:rsidR="00F500A2">
        <w:tab/>
      </w:r>
      <w:r w:rsidR="00F500A2">
        <w:tab/>
        <w:t xml:space="preserve">  </w:t>
      </w:r>
      <w:r>
        <w:tab/>
      </w:r>
      <w:r>
        <w:tab/>
      </w:r>
      <w:r>
        <w:tab/>
      </w:r>
      <w:r>
        <w:tab/>
      </w:r>
      <w:r>
        <w:tab/>
      </w:r>
      <w:r w:rsidR="00F500A2">
        <w:t xml:space="preserve">     (2)</w:t>
      </w:r>
    </w:p>
    <w:p w:rsidR="004A3751" w:rsidRPr="004A3751" w:rsidRDefault="004A3751" w:rsidP="00F500A2">
      <w:pPr>
        <w:pStyle w:val="ListParagraph"/>
        <w:ind w:left="0"/>
        <w:rPr>
          <w:sz w:val="12"/>
        </w:rPr>
      </w:pPr>
    </w:p>
    <w:p w:rsidR="00F500A2" w:rsidRDefault="004A3751" w:rsidP="00F500A2">
      <w:pPr>
        <w:pStyle w:val="ListParagraph"/>
        <w:ind w:left="0"/>
      </w:pPr>
      <w:r>
        <w:t>where the path</w:t>
      </w:r>
      <w:r w:rsidR="00F500A2">
        <w:t xml:space="preserve"> is a circle of radius R,  parallel to the </w:t>
      </w:r>
      <w:proofErr w:type="spellStart"/>
      <w:r>
        <w:rPr>
          <w:i/>
        </w:rPr>
        <w:t>x</w:t>
      </w:r>
      <w:r w:rsidR="00F500A2" w:rsidRPr="00536BAD">
        <w:rPr>
          <w:i/>
        </w:rPr>
        <w:t>y</w:t>
      </w:r>
      <w:proofErr w:type="spellEnd"/>
      <w:r>
        <w:t>-</w:t>
      </w:r>
      <w:r w:rsidR="00F500A2">
        <w:t>plane, centered at</w:t>
      </w:r>
      <w:r>
        <w:t xml:space="preserve"> (0, 0, z</w:t>
      </w:r>
      <w:r w:rsidRPr="004A3751">
        <w:rPr>
          <w:vertAlign w:val="subscript"/>
        </w:rPr>
        <w:t>0</w:t>
      </w:r>
      <w:r>
        <w:t>).</w:t>
      </w:r>
      <w:r w:rsidR="00F500A2">
        <w:t xml:space="preserve"> Integrate counter</w:t>
      </w:r>
      <w:r>
        <w:t>-</w:t>
      </w:r>
      <w:r w:rsidR="00F500A2">
        <w:t>clockwise as viewed from "above".</w:t>
      </w: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r w:rsidRPr="00A6143C">
        <w:rPr>
          <w:b/>
        </w:rPr>
        <w:t>(c)</w:t>
      </w:r>
      <w:r>
        <w:t xml:space="preserve"> Calculate the closed line integral equa</w:t>
      </w:r>
      <w:r w:rsidR="004A3751">
        <w:t xml:space="preserve">tion (2) again, this time where the path </w:t>
      </w:r>
      <w:r>
        <w:t xml:space="preserve">is a rectangle (sides of length </w:t>
      </w:r>
      <w:r w:rsidRPr="00B0789B">
        <w:rPr>
          <w:i/>
        </w:rPr>
        <w:t>a</w:t>
      </w:r>
      <w:r>
        <w:t xml:space="preserve"> and </w:t>
      </w:r>
      <w:r w:rsidRPr="00B0789B">
        <w:rPr>
          <w:i/>
        </w:rPr>
        <w:t>b</w:t>
      </w:r>
      <w:r>
        <w:t xml:space="preserve">) oriented parallel to the </w:t>
      </w:r>
      <w:proofErr w:type="spellStart"/>
      <w:r>
        <w:rPr>
          <w:i/>
        </w:rPr>
        <w:t>x</w:t>
      </w:r>
      <w:r w:rsidRPr="00E91736">
        <w:rPr>
          <w:i/>
        </w:rPr>
        <w:t>y</w:t>
      </w:r>
      <w:proofErr w:type="spellEnd"/>
      <w:r>
        <w:t>-plane. (Again, integrate counterclockwise as viewed from "above")</w:t>
      </w:r>
      <w:r w:rsidR="004A3751">
        <w:t>.</w:t>
      </w: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r w:rsidRPr="00A6143C">
        <w:rPr>
          <w:b/>
        </w:rPr>
        <w:t>(d)</w:t>
      </w:r>
      <w:r w:rsidR="004A3751">
        <w:t xml:space="preserve"> Calculate </w:t>
      </w:r>
      <w:r w:rsidR="004A3751" w:rsidRPr="004A3751">
        <w:rPr>
          <w:position w:val="-6"/>
        </w:rPr>
        <w:object w:dxaOrig="640" w:dyaOrig="280">
          <v:shape id="_x0000_i1029" type="#_x0000_t75" style="width:31.8pt;height:14.25pt" o:ole="">
            <v:imagedata r:id="rId19" r:pict="rId20" o:title=""/>
          </v:shape>
          <o:OLEObject Type="Embed" ProgID="Equation.DSMT4" ShapeID="_x0000_i1029" DrawAspect="Content" ObjectID="_1277365382" r:id="rId21"/>
        </w:object>
      </w:r>
      <w:r w:rsidR="004A3751">
        <w:t xml:space="preserve"> </w:t>
      </w:r>
      <w:r>
        <w:t>and describe the resulting vector field in words.  Show that the closed line integral values in 3(b) and 3(c) are equal to the corresponding surface integrals of</w:t>
      </w:r>
      <w:r w:rsidR="004A3751">
        <w:t xml:space="preserve"> </w:t>
      </w:r>
      <w:r w:rsidR="004A3751" w:rsidRPr="004A3751">
        <w:rPr>
          <w:position w:val="-6"/>
        </w:rPr>
        <w:object w:dxaOrig="640" w:dyaOrig="280">
          <v:shape id="_x0000_i1030" type="#_x0000_t75" style="width:31.8pt;height:14.25pt" o:ole="">
            <v:imagedata r:id="rId22" r:pict="rId23" o:title=""/>
          </v:shape>
          <o:OLEObject Type="Embed" ProgID="Equation.DSMT4" ShapeID="_x0000_i1030" DrawAspect="Content" ObjectID="_1277365383" r:id="rId24"/>
        </w:object>
      </w:r>
      <w:r>
        <w:t>.  Relate this to Stokes’ theorem!</w:t>
      </w: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r w:rsidRPr="00A6143C">
        <w:rPr>
          <w:b/>
        </w:rPr>
        <w:t>(</w:t>
      </w:r>
      <w:proofErr w:type="spellStart"/>
      <w:r w:rsidRPr="00A6143C">
        <w:rPr>
          <w:b/>
        </w:rPr>
        <w:t>e</w:t>
      </w:r>
      <w:proofErr w:type="spellEnd"/>
      <w:r w:rsidRPr="00A6143C">
        <w:rPr>
          <w:b/>
        </w:rPr>
        <w:t>)</w:t>
      </w:r>
      <w:r>
        <w:t xml:space="preserve"> Determine the scalar potential that gives equation (1) (or explain why no such potential exists</w:t>
      </w:r>
      <w:r w:rsidR="004A3751">
        <w:t>).</w:t>
      </w:r>
      <w:r>
        <w:rPr>
          <w:sz w:val="8"/>
        </w:rPr>
        <w:t xml:space="preserve">  </w:t>
      </w:r>
      <w:r w:rsidR="004A3751">
        <w:t xml:space="preserve">Finally, </w:t>
      </w:r>
      <w:r>
        <w:t>describe how you could use such a static electric field to make a lot of money.  Does the electric field in this problem violate any of Maxwell’s equation for a static situation?</w:t>
      </w:r>
    </w:p>
    <w:p w:rsidR="00F500A2" w:rsidRDefault="00F500A2" w:rsidP="00F500A2">
      <w:pPr>
        <w:pStyle w:val="ListParagraph"/>
        <w:ind w:left="0"/>
      </w:pPr>
    </w:p>
    <w:p w:rsidR="00F500A2" w:rsidRPr="00741013" w:rsidRDefault="00F500A2" w:rsidP="00F500A2">
      <w:pPr>
        <w:contextualSpacing/>
        <w:jc w:val="both"/>
      </w:pPr>
      <w:r>
        <w:rPr>
          <w:i/>
        </w:rPr>
        <w:t xml:space="preserve">Does this "mathematical exercise" strike you as a physically unrealistic problem? We'll come back to this field soon, there's more to it than meets the eye! </w:t>
      </w:r>
    </w:p>
    <w:p w:rsidR="00F500A2" w:rsidRDefault="00F500A2" w:rsidP="00F500A2">
      <w:pPr>
        <w:contextualSpacing/>
        <w:jc w:val="both"/>
      </w:pPr>
    </w:p>
    <w:p w:rsidR="00F500A2" w:rsidRDefault="00F500A2" w:rsidP="00F500A2">
      <w:pPr>
        <w:contextualSpacing/>
        <w:jc w:val="both"/>
      </w:pPr>
    </w:p>
    <w:p w:rsidR="00F500A2" w:rsidRPr="00AE4D7A" w:rsidRDefault="00F500A2" w:rsidP="00F500A2">
      <w:pPr>
        <w:contextualSpacing/>
        <w:jc w:val="both"/>
      </w:pPr>
    </w:p>
    <w:p w:rsidR="00F500A2" w:rsidRPr="00AE4D7A" w:rsidRDefault="00F500A2" w:rsidP="00F500A2">
      <w:pPr>
        <w:contextualSpacing/>
        <w:jc w:val="both"/>
      </w:pPr>
      <w:r>
        <w:rPr>
          <w:b/>
        </w:rPr>
        <w:br w:type="page"/>
        <w:t>0.</w:t>
      </w:r>
      <w:r w:rsidR="004A3751">
        <w:rPr>
          <w:b/>
        </w:rPr>
        <w:t>0</w:t>
      </w:r>
      <w:r w:rsidRPr="00AE4D7A">
        <w:rPr>
          <w:b/>
        </w:rPr>
        <w:t>6.</w:t>
      </w:r>
      <w:r>
        <w:rPr>
          <w:b/>
        </w:rPr>
        <w:t xml:space="preserve"> Magnetic fields of household currents</w:t>
      </w:r>
      <w:r>
        <w:t xml:space="preserve"> [Dubson SP12]</w:t>
      </w:r>
    </w:p>
    <w:p w:rsidR="00F500A2" w:rsidRPr="00AE4D7A" w:rsidRDefault="00F500A2" w:rsidP="00F500A2">
      <w:pPr>
        <w:contextualSpacing/>
        <w:jc w:val="both"/>
      </w:pPr>
    </w:p>
    <w:p w:rsidR="00F500A2" w:rsidRPr="00AE4D7A" w:rsidRDefault="00F500A2" w:rsidP="00F500A2">
      <w:pPr>
        <w:contextualSpacing/>
        <w:jc w:val="both"/>
      </w:pPr>
      <w:r w:rsidRPr="00A6143C">
        <w:rPr>
          <w:b/>
        </w:rPr>
        <w:t>(a)</w:t>
      </w:r>
      <w:r w:rsidRPr="00AE4D7A">
        <w:t xml:space="preserve"> Use Ampere's law to compute the magnetic field around a long straight wire carrying a current </w:t>
      </w:r>
      <w:r w:rsidRPr="00AE4D7A">
        <w:rPr>
          <w:i/>
        </w:rPr>
        <w:t>I</w:t>
      </w:r>
      <w:r w:rsidR="004A3751">
        <w:t xml:space="preserve">.  </w:t>
      </w:r>
      <w:r w:rsidRPr="00AE4D7A">
        <w:t>Show your steps clearly.</w:t>
      </w:r>
    </w:p>
    <w:p w:rsidR="00F500A2" w:rsidRPr="00AE4D7A" w:rsidRDefault="00F500A2" w:rsidP="00F500A2">
      <w:pPr>
        <w:contextualSpacing/>
        <w:jc w:val="both"/>
      </w:pPr>
    </w:p>
    <w:p w:rsidR="00F500A2" w:rsidRDefault="00F500A2" w:rsidP="00F500A2">
      <w:pPr>
        <w:contextualSpacing/>
        <w:jc w:val="both"/>
      </w:pPr>
      <w:r w:rsidRPr="00AE4D7A">
        <w:t>The wires in the walls of your house carry currents as high as 15 A (if higher than 15 amps, the circuit breaker will trip, stopping the current).  Estimate the magnitude of the magnetic field at a distance of 10 cm from a long straight w</w:t>
      </w:r>
      <w:r w:rsidR="004A3751">
        <w:t xml:space="preserve">ire carrying a current of 10 A.  </w:t>
      </w:r>
      <w:r w:rsidRPr="00AE4D7A">
        <w:t>Compare this field to that</w:t>
      </w:r>
      <w:r>
        <w:t xml:space="preserve"> of the earth's magnetic field.</w:t>
      </w:r>
    </w:p>
    <w:p w:rsidR="00F500A2" w:rsidRPr="00AE4D7A" w:rsidRDefault="00F500A2" w:rsidP="00F500A2">
      <w:pPr>
        <w:contextualSpacing/>
        <w:jc w:val="both"/>
      </w:pPr>
    </w:p>
    <w:p w:rsidR="00F500A2" w:rsidRPr="00AE4D7A" w:rsidRDefault="00F500A2" w:rsidP="00F500A2">
      <w:pPr>
        <w:contextualSpacing/>
        <w:jc w:val="both"/>
      </w:pPr>
      <w:r w:rsidRPr="00A6143C">
        <w:rPr>
          <w:b/>
          <w:szCs w:val="23"/>
        </w:rPr>
        <w:t>(b)</w:t>
      </w:r>
      <w:r w:rsidRPr="00AE4D7A">
        <w:rPr>
          <w:szCs w:val="23"/>
        </w:rPr>
        <w:t xml:space="preserve"> The wires in your house create negligible magnetic fields because the wires always come in pairs, carrying the same </w:t>
      </w:r>
      <w:r>
        <w:rPr>
          <w:szCs w:val="23"/>
        </w:rPr>
        <w:t xml:space="preserve">current in opposite directions.  </w:t>
      </w:r>
      <w:r w:rsidRPr="00AE4D7A">
        <w:rPr>
          <w:szCs w:val="23"/>
        </w:rPr>
        <w:t xml:space="preserve">Consider two long, straight parallel wires, separated by a distance </w:t>
      </w:r>
      <w:r w:rsidRPr="00AE4D7A">
        <w:rPr>
          <w:i/>
          <w:szCs w:val="23"/>
        </w:rPr>
        <w:t>d</w:t>
      </w:r>
      <w:r w:rsidRPr="00AE4D7A">
        <w:rPr>
          <w:szCs w:val="23"/>
        </w:rPr>
        <w:t xml:space="preserve">, and carrying current </w:t>
      </w:r>
      <w:r w:rsidRPr="00AE4D7A">
        <w:rPr>
          <w:i/>
          <w:szCs w:val="23"/>
        </w:rPr>
        <w:t>I</w:t>
      </w:r>
      <w:r w:rsidRPr="00AE4D7A">
        <w:rPr>
          <w:szCs w:val="23"/>
        </w:rPr>
        <w:t xml:space="preserve"> in opposite directions. Compute the magnetic field at a distance </w:t>
      </w:r>
      <w:r w:rsidRPr="00AE4D7A">
        <w:rPr>
          <w:i/>
          <w:szCs w:val="23"/>
        </w:rPr>
        <w:t>r</w:t>
      </w:r>
      <w:r w:rsidRPr="00AE4D7A">
        <w:rPr>
          <w:szCs w:val="23"/>
        </w:rPr>
        <w:t xml:space="preserve"> </w:t>
      </w:r>
      <w:r w:rsidR="004A3751">
        <w:rPr>
          <w:szCs w:val="23"/>
        </w:rPr>
        <w:t xml:space="preserve">from one of the wires, </w:t>
      </w:r>
      <w:r w:rsidRPr="00AE4D7A">
        <w:rPr>
          <w:szCs w:val="23"/>
        </w:rPr>
        <w:t xml:space="preserve">where </w:t>
      </w:r>
      <w:r w:rsidRPr="00AE4D7A">
        <w:rPr>
          <w:i/>
          <w:szCs w:val="23"/>
        </w:rPr>
        <w:t>r</w:t>
      </w:r>
      <w:r w:rsidRPr="00AE4D7A">
        <w:rPr>
          <w:szCs w:val="23"/>
        </w:rPr>
        <w:t xml:space="preserve"> &gt;&gt; </w:t>
      </w:r>
      <w:r w:rsidRPr="00AE4D7A">
        <w:rPr>
          <w:i/>
          <w:szCs w:val="23"/>
        </w:rPr>
        <w:t>d</w:t>
      </w:r>
      <w:r w:rsidRPr="00AE4D7A">
        <w:rPr>
          <w:szCs w:val="23"/>
        </w:rPr>
        <w:t>. (We want the 1</w:t>
      </w:r>
      <w:r w:rsidRPr="00AE4D7A">
        <w:rPr>
          <w:szCs w:val="16"/>
        </w:rPr>
        <w:t>st</w:t>
      </w:r>
      <w:r w:rsidRPr="00AE4D7A">
        <w:rPr>
          <w:szCs w:val="23"/>
        </w:rPr>
        <w:t xml:space="preserve">-order term in the Taylor Series expansion for the answer, not the exact answer.) Use your answer to compute the size of the </w:t>
      </w:r>
      <w:r w:rsidR="004A3751">
        <w:rPr>
          <w:szCs w:val="23"/>
        </w:rPr>
        <w:t xml:space="preserve">         </w:t>
      </w:r>
      <w:r w:rsidRPr="00AE4D7A">
        <w:rPr>
          <w:szCs w:val="23"/>
        </w:rPr>
        <w:t>B-field at</w:t>
      </w:r>
      <w:r w:rsidR="004A3751">
        <w:rPr>
          <w:szCs w:val="23"/>
        </w:rPr>
        <w:t xml:space="preserve"> a</w:t>
      </w:r>
      <w:r w:rsidRPr="00AE4D7A">
        <w:rPr>
          <w:szCs w:val="23"/>
        </w:rPr>
        <w:t xml:space="preserve"> distance </w:t>
      </w:r>
      <w:r w:rsidRPr="00AE4D7A">
        <w:rPr>
          <w:i/>
          <w:szCs w:val="23"/>
        </w:rPr>
        <w:t>r</w:t>
      </w:r>
      <w:r w:rsidRPr="00AE4D7A">
        <w:rPr>
          <w:szCs w:val="23"/>
        </w:rPr>
        <w:t xml:space="preserve"> = 10 cm, if </w:t>
      </w:r>
      <w:r w:rsidRPr="00AE4D7A">
        <w:rPr>
          <w:i/>
          <w:szCs w:val="23"/>
        </w:rPr>
        <w:t>d</w:t>
      </w:r>
      <w:r w:rsidRPr="00AE4D7A">
        <w:rPr>
          <w:szCs w:val="23"/>
        </w:rPr>
        <w:t xml:space="preserve"> = 2 mm, </w:t>
      </w:r>
      <w:r w:rsidRPr="00AE4D7A">
        <w:rPr>
          <w:i/>
          <w:szCs w:val="23"/>
        </w:rPr>
        <w:t>I</w:t>
      </w:r>
      <w:r>
        <w:rPr>
          <w:szCs w:val="23"/>
        </w:rPr>
        <w:t xml:space="preserve"> = 10 A</w:t>
      </w:r>
      <w:r w:rsidRPr="00AE4D7A">
        <w:rPr>
          <w:szCs w:val="23"/>
        </w:rPr>
        <w:t>.</w:t>
      </w:r>
    </w:p>
    <w:p w:rsidR="00F500A2" w:rsidRPr="00AE4D7A" w:rsidRDefault="00F500A2" w:rsidP="00F500A2">
      <w:pPr>
        <w:contextualSpacing/>
        <w:jc w:val="both"/>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6350</wp:posOffset>
            </wp:positionV>
            <wp:extent cx="2497455" cy="1066800"/>
            <wp:effectExtent l="25400" t="0" r="0" b="0"/>
            <wp:wrapSquare wrapText="bothSides"/>
            <wp:docPr id="99" name="" descr=":::Screen shot 2012-06-12 at 10.12.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creen shot 2012-06-12 at 10.12.26 AM.png"/>
                    <pic:cNvPicPr>
                      <a:picLocks noChangeAspect="1" noChangeArrowheads="1"/>
                    </pic:cNvPicPr>
                  </pic:nvPicPr>
                  <pic:blipFill>
                    <a:blip r:embed="rId25"/>
                    <a:srcRect/>
                    <a:stretch>
                      <a:fillRect/>
                    </a:stretch>
                  </pic:blipFill>
                  <pic:spPr bwMode="auto">
                    <a:xfrm>
                      <a:off x="0" y="0"/>
                      <a:ext cx="2497455" cy="1066800"/>
                    </a:xfrm>
                    <a:prstGeom prst="rect">
                      <a:avLst/>
                    </a:prstGeom>
                    <a:noFill/>
                    <a:ln w="9525">
                      <a:noFill/>
                      <a:miter lim="800000"/>
                      <a:headEnd/>
                      <a:tailEnd/>
                    </a:ln>
                  </pic:spPr>
                </pic:pic>
              </a:graphicData>
            </a:graphic>
          </wp:anchor>
        </w:drawing>
      </w:r>
    </w:p>
    <w:p w:rsidR="00F500A2" w:rsidRPr="00AE4D7A" w:rsidRDefault="00F500A2" w:rsidP="00F500A2">
      <w:pPr>
        <w:contextualSpacing/>
        <w:jc w:val="both"/>
      </w:pPr>
    </w:p>
    <w:p w:rsidR="00F500A2" w:rsidRPr="00AE4D7A" w:rsidRDefault="00F500A2" w:rsidP="00F500A2">
      <w:pPr>
        <w:contextualSpacing/>
        <w:jc w:val="both"/>
      </w:pPr>
    </w:p>
    <w:p w:rsidR="00F500A2" w:rsidRPr="00AE4D7A"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p>
    <w:p w:rsidR="00F500A2" w:rsidRDefault="00F500A2" w:rsidP="00F500A2">
      <w:pPr>
        <w:contextualSpacing/>
        <w:jc w:val="both"/>
      </w:pPr>
      <w:r>
        <w:rPr>
          <w:b/>
        </w:rPr>
        <w:t>0.</w:t>
      </w:r>
      <w:r w:rsidR="004A3751">
        <w:rPr>
          <w:b/>
        </w:rPr>
        <w:t>0</w:t>
      </w:r>
      <w:r>
        <w:rPr>
          <w:b/>
        </w:rPr>
        <w:t>7. Force between</w:t>
      </w:r>
      <w:r w:rsidR="004A3751">
        <w:rPr>
          <w:b/>
        </w:rPr>
        <w:t xml:space="preserve"> two</w:t>
      </w:r>
      <w:r>
        <w:rPr>
          <w:b/>
        </w:rPr>
        <w:t xml:space="preserve"> moving line-charges</w:t>
      </w:r>
      <w:r>
        <w:t xml:space="preserve"> [Dubson SP12]</w:t>
      </w:r>
    </w:p>
    <w:p w:rsidR="00F500A2" w:rsidRDefault="00F500A2" w:rsidP="00F500A2">
      <w:pPr>
        <w:contextualSpacing/>
        <w:jc w:val="both"/>
      </w:pPr>
    </w:p>
    <w:p w:rsidR="00F500A2" w:rsidRDefault="00F500A2" w:rsidP="00F500A2">
      <w:pPr>
        <w:contextualSpacing/>
        <w:jc w:val="both"/>
        <w:rPr>
          <w:szCs w:val="23"/>
        </w:rPr>
      </w:pPr>
      <w:r w:rsidRPr="005B2110">
        <w:rPr>
          <w:szCs w:val="23"/>
        </w:rPr>
        <w:t>Consider two parallel infinitely long straight lines of charge, each with charge per length</w:t>
      </w:r>
      <w:r>
        <w:rPr>
          <w:szCs w:val="23"/>
        </w:rPr>
        <w:t xml:space="preserve"> </w:t>
      </w:r>
      <w:r>
        <w:rPr>
          <w:szCs w:val="23"/>
        </w:rPr>
        <w:sym w:font="Symbol" w:char="F06C"/>
      </w:r>
      <w:r>
        <w:rPr>
          <w:szCs w:val="23"/>
        </w:rPr>
        <w:t xml:space="preserve">, </w:t>
      </w:r>
      <w:r w:rsidRPr="005B2110">
        <w:rPr>
          <w:szCs w:val="23"/>
        </w:rPr>
        <w:t>and eac</w:t>
      </w:r>
      <w:r>
        <w:rPr>
          <w:szCs w:val="23"/>
        </w:rPr>
        <w:t>h moving with speed v as shown.</w:t>
      </w:r>
    </w:p>
    <w:p w:rsidR="00F500A2" w:rsidRPr="005B2110" w:rsidRDefault="00F500A2" w:rsidP="00F500A2">
      <w:pPr>
        <w:contextualSpacing/>
        <w:jc w:val="both"/>
      </w:pPr>
    </w:p>
    <w:p w:rsidR="00F500A2" w:rsidRDefault="00F500A2" w:rsidP="00F500A2">
      <w:pPr>
        <w:contextualSpacing/>
        <w:jc w:val="both"/>
        <w:rPr>
          <w:szCs w:val="23"/>
        </w:rPr>
      </w:pPr>
      <w:r>
        <w:rPr>
          <w:noProof/>
          <w:szCs w:val="23"/>
        </w:rPr>
        <w:drawing>
          <wp:anchor distT="0" distB="0" distL="114300" distR="114300" simplePos="0" relativeHeight="251665408" behindDoc="0" locked="0" layoutInCell="1" allowOverlap="1">
            <wp:simplePos x="0" y="0"/>
            <wp:positionH relativeFrom="column">
              <wp:posOffset>571500</wp:posOffset>
            </wp:positionH>
            <wp:positionV relativeFrom="paragraph">
              <wp:posOffset>13335</wp:posOffset>
            </wp:positionV>
            <wp:extent cx="4580255" cy="973455"/>
            <wp:effectExtent l="25400" t="0" r="0" b="0"/>
            <wp:wrapSquare wrapText="bothSides"/>
            <wp:docPr id="36" name="" descr=":::Screen shot 2012-06-12 at 12.19.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creen shot 2012-06-12 at 12.19.50 PM.png"/>
                    <pic:cNvPicPr>
                      <a:picLocks noChangeAspect="1" noChangeArrowheads="1"/>
                    </pic:cNvPicPr>
                  </pic:nvPicPr>
                  <pic:blipFill>
                    <a:blip r:embed="rId26"/>
                    <a:srcRect/>
                    <a:stretch>
                      <a:fillRect/>
                    </a:stretch>
                  </pic:blipFill>
                  <pic:spPr bwMode="auto">
                    <a:xfrm>
                      <a:off x="0" y="0"/>
                      <a:ext cx="4580255" cy="973455"/>
                    </a:xfrm>
                    <a:prstGeom prst="rect">
                      <a:avLst/>
                    </a:prstGeom>
                    <a:noFill/>
                    <a:ln w="9525">
                      <a:noFill/>
                      <a:miter lim="800000"/>
                      <a:headEnd/>
                      <a:tailEnd/>
                    </a:ln>
                  </pic:spPr>
                </pic:pic>
              </a:graphicData>
            </a:graphic>
          </wp:anchor>
        </w:drawing>
      </w:r>
    </w:p>
    <w:p w:rsidR="00F500A2" w:rsidRDefault="00F500A2" w:rsidP="00F500A2">
      <w:pPr>
        <w:contextualSpacing/>
        <w:jc w:val="both"/>
        <w:rPr>
          <w:szCs w:val="23"/>
        </w:rPr>
      </w:pPr>
    </w:p>
    <w:p w:rsidR="00F500A2" w:rsidRDefault="00F500A2" w:rsidP="00F500A2">
      <w:pPr>
        <w:contextualSpacing/>
        <w:jc w:val="both"/>
        <w:rPr>
          <w:szCs w:val="23"/>
        </w:rPr>
      </w:pPr>
    </w:p>
    <w:p w:rsidR="00F500A2" w:rsidRDefault="00F500A2" w:rsidP="00F500A2">
      <w:pPr>
        <w:contextualSpacing/>
        <w:jc w:val="both"/>
        <w:rPr>
          <w:szCs w:val="23"/>
        </w:rPr>
      </w:pPr>
    </w:p>
    <w:p w:rsidR="00F500A2" w:rsidRDefault="00F500A2" w:rsidP="00F500A2">
      <w:pPr>
        <w:contextualSpacing/>
        <w:jc w:val="both"/>
        <w:rPr>
          <w:szCs w:val="23"/>
        </w:rPr>
      </w:pPr>
    </w:p>
    <w:p w:rsidR="00F500A2" w:rsidRDefault="00F500A2" w:rsidP="00F500A2">
      <w:pPr>
        <w:contextualSpacing/>
        <w:jc w:val="both"/>
        <w:rPr>
          <w:szCs w:val="23"/>
        </w:rPr>
      </w:pPr>
    </w:p>
    <w:p w:rsidR="00F500A2" w:rsidRDefault="00F500A2" w:rsidP="00F500A2">
      <w:pPr>
        <w:contextualSpacing/>
        <w:jc w:val="both"/>
        <w:rPr>
          <w:szCs w:val="23"/>
        </w:rPr>
      </w:pPr>
    </w:p>
    <w:p w:rsidR="00F500A2" w:rsidRDefault="00F500A2" w:rsidP="00F500A2">
      <w:pPr>
        <w:contextualSpacing/>
        <w:jc w:val="both"/>
        <w:rPr>
          <w:szCs w:val="23"/>
        </w:rPr>
      </w:pPr>
      <w:r w:rsidRPr="00A6143C">
        <w:rPr>
          <w:b/>
          <w:szCs w:val="23"/>
        </w:rPr>
        <w:t>(a)</w:t>
      </w:r>
      <w:r w:rsidRPr="005B2110">
        <w:rPr>
          <w:szCs w:val="23"/>
        </w:rPr>
        <w:t xml:space="preserve"> What is the force per length on each wire due </w:t>
      </w:r>
      <w:r>
        <w:rPr>
          <w:szCs w:val="23"/>
        </w:rPr>
        <w:t>to the</w:t>
      </w:r>
      <w:r w:rsidR="004A3751">
        <w:rPr>
          <w:szCs w:val="23"/>
        </w:rPr>
        <w:t>ir</w:t>
      </w:r>
      <w:r>
        <w:rPr>
          <w:szCs w:val="23"/>
        </w:rPr>
        <w:t xml:space="preserve"> electrostatic repulsion?</w:t>
      </w:r>
    </w:p>
    <w:p w:rsidR="00F500A2" w:rsidRDefault="00F500A2" w:rsidP="00F500A2">
      <w:pPr>
        <w:contextualSpacing/>
        <w:jc w:val="both"/>
        <w:rPr>
          <w:szCs w:val="23"/>
        </w:rPr>
      </w:pPr>
    </w:p>
    <w:p w:rsidR="00F500A2" w:rsidRDefault="00F500A2" w:rsidP="00F500A2">
      <w:pPr>
        <w:contextualSpacing/>
        <w:jc w:val="both"/>
        <w:rPr>
          <w:szCs w:val="23"/>
        </w:rPr>
      </w:pPr>
      <w:r w:rsidRPr="00A6143C">
        <w:rPr>
          <w:b/>
          <w:szCs w:val="23"/>
        </w:rPr>
        <w:t>(b)</w:t>
      </w:r>
      <w:r w:rsidRPr="005B2110">
        <w:rPr>
          <w:szCs w:val="23"/>
        </w:rPr>
        <w:t xml:space="preserve"> What is the force per length on each wire </w:t>
      </w:r>
      <w:r>
        <w:rPr>
          <w:szCs w:val="23"/>
        </w:rPr>
        <w:t>due to the</w:t>
      </w:r>
      <w:r w:rsidR="004A3751">
        <w:rPr>
          <w:szCs w:val="23"/>
        </w:rPr>
        <w:t>ir</w:t>
      </w:r>
      <w:r>
        <w:rPr>
          <w:szCs w:val="23"/>
        </w:rPr>
        <w:t xml:space="preserve"> magnetic attraction?</w:t>
      </w:r>
    </w:p>
    <w:p w:rsidR="00F500A2" w:rsidRDefault="00F500A2" w:rsidP="00F500A2">
      <w:pPr>
        <w:contextualSpacing/>
        <w:jc w:val="both"/>
        <w:rPr>
          <w:szCs w:val="23"/>
        </w:rPr>
      </w:pPr>
    </w:p>
    <w:p w:rsidR="00F500A2" w:rsidRDefault="00F500A2" w:rsidP="00F500A2">
      <w:pPr>
        <w:contextualSpacing/>
        <w:jc w:val="both"/>
      </w:pPr>
      <w:r w:rsidRPr="00A6143C">
        <w:rPr>
          <w:b/>
          <w:szCs w:val="23"/>
        </w:rPr>
        <w:t>(c)</w:t>
      </w:r>
      <w:r w:rsidRPr="005B2110">
        <w:rPr>
          <w:szCs w:val="23"/>
        </w:rPr>
        <w:t xml:space="preserve"> How great would the speed </w:t>
      </w:r>
      <w:r w:rsidRPr="004A3751">
        <w:rPr>
          <w:szCs w:val="23"/>
        </w:rPr>
        <w:t>v</w:t>
      </w:r>
      <w:r w:rsidRPr="005B2110">
        <w:rPr>
          <w:szCs w:val="23"/>
        </w:rPr>
        <w:t xml:space="preserve"> have to be in order to for the two forces to balance? </w:t>
      </w:r>
      <w:r w:rsidR="004A3751">
        <w:rPr>
          <w:szCs w:val="23"/>
        </w:rPr>
        <w:t xml:space="preserve"> </w:t>
      </w:r>
      <w:r w:rsidRPr="005B2110">
        <w:rPr>
          <w:szCs w:val="23"/>
        </w:rPr>
        <w:t>Comment on how fast this is. (Speed of a snail? Speed of a jet plane?)</w:t>
      </w:r>
    </w:p>
    <w:p w:rsidR="00F500A2" w:rsidRDefault="00F500A2" w:rsidP="00F500A2">
      <w:pPr>
        <w:contextualSpacing/>
        <w:jc w:val="both"/>
      </w:pPr>
      <w:r>
        <w:br w:type="page"/>
      </w:r>
      <w:r>
        <w:rPr>
          <w:b/>
        </w:rPr>
        <w:t>0.</w:t>
      </w:r>
      <w:r w:rsidR="004A3751">
        <w:rPr>
          <w:b/>
        </w:rPr>
        <w:t>0</w:t>
      </w:r>
      <w:r>
        <w:rPr>
          <w:b/>
        </w:rPr>
        <w:t>8</w:t>
      </w:r>
      <w:r w:rsidRPr="0071505B">
        <w:rPr>
          <w:b/>
        </w:rPr>
        <w:t>.</w:t>
      </w:r>
      <w:r>
        <w:rPr>
          <w:b/>
        </w:rPr>
        <w:t xml:space="preserve"> Magnetic resonance imager</w:t>
      </w:r>
      <w:r>
        <w:t xml:space="preserve"> [Pollock FA11]</w:t>
      </w:r>
    </w:p>
    <w:p w:rsidR="00F500A2" w:rsidRDefault="00F500A2" w:rsidP="00F500A2">
      <w:pPr>
        <w:contextualSpacing/>
      </w:pPr>
    </w:p>
    <w:p w:rsidR="004A3751" w:rsidRDefault="004A3751" w:rsidP="00F500A2">
      <w:pPr>
        <w:contextualSpacing/>
        <w:jc w:val="both"/>
      </w:pPr>
      <w:r>
        <w:t xml:space="preserve">The magnetic field along the </w:t>
      </w:r>
      <w:r w:rsidR="00F500A2">
        <w:t>axis of a</w:t>
      </w:r>
      <w:r>
        <w:t xml:space="preserve"> single circular loop of wire with</w:t>
      </w:r>
      <w:r w:rsidR="00F500A2">
        <w:t xml:space="preserve"> radius </w:t>
      </w:r>
      <w:r w:rsidR="00F500A2">
        <w:rPr>
          <w:i/>
        </w:rPr>
        <w:t>a</w:t>
      </w:r>
      <w:r w:rsidR="00F500A2">
        <w:t xml:space="preserve">, carrying a current </w:t>
      </w:r>
      <w:r w:rsidR="00F500A2">
        <w:rPr>
          <w:i/>
        </w:rPr>
        <w:t>I</w:t>
      </w:r>
      <w:r>
        <w:t xml:space="preserve"> is:</w:t>
      </w:r>
    </w:p>
    <w:p w:rsidR="004A3751" w:rsidRPr="004A3751" w:rsidRDefault="004A3751" w:rsidP="00F500A2">
      <w:pPr>
        <w:contextualSpacing/>
        <w:jc w:val="both"/>
        <w:rPr>
          <w:sz w:val="12"/>
        </w:rPr>
      </w:pPr>
    </w:p>
    <w:p w:rsidR="004A3751" w:rsidRDefault="004A3751" w:rsidP="004A3751">
      <w:pPr>
        <w:ind w:firstLine="720"/>
        <w:contextualSpacing/>
        <w:jc w:val="both"/>
      </w:pPr>
      <w:r w:rsidRPr="004A3751">
        <w:rPr>
          <w:position w:val="-38"/>
        </w:rPr>
        <w:object w:dxaOrig="1600" w:dyaOrig="800">
          <v:shape id="_x0000_i1031" type="#_x0000_t75" style="width:80.35pt;height:40.2pt" o:ole="">
            <v:imagedata r:id="rId27" r:pict="rId28" o:title=""/>
          </v:shape>
          <o:OLEObject Type="Embed" ProgID="Equation.DSMT4" ShapeID="_x0000_i1031" DrawAspect="Content" ObjectID="_1277365384" r:id="rId29"/>
        </w:object>
      </w:r>
    </w:p>
    <w:p w:rsidR="004A3751" w:rsidRPr="004A3751" w:rsidRDefault="004A3751" w:rsidP="00F500A2">
      <w:pPr>
        <w:contextualSpacing/>
        <w:jc w:val="both"/>
        <w:rPr>
          <w:sz w:val="12"/>
        </w:rPr>
      </w:pPr>
    </w:p>
    <w:p w:rsidR="00F500A2" w:rsidRPr="004A3751" w:rsidRDefault="004A3751" w:rsidP="004A3751">
      <w:pPr>
        <w:contextualSpacing/>
        <w:jc w:val="both"/>
        <w:rPr>
          <w:i/>
        </w:rPr>
      </w:pPr>
      <w:r>
        <w:rPr>
          <w:b/>
        </w:rPr>
        <w:t>(a)</w:t>
      </w:r>
      <w:r>
        <w:t xml:space="preserve"> </w:t>
      </w:r>
      <w:r w:rsidR="00F500A2">
        <w:rPr>
          <w:i/>
        </w:rPr>
        <w:t xml:space="preserve">In this problem, </w:t>
      </w:r>
      <w:r w:rsidR="00F500A2" w:rsidRPr="002A72F8">
        <w:rPr>
          <w:i/>
        </w:rPr>
        <w:t xml:space="preserve">consider a solenoid, which is </w:t>
      </w:r>
      <w:r w:rsidR="00F500A2">
        <w:rPr>
          <w:i/>
        </w:rPr>
        <w:t xml:space="preserve">effectively </w:t>
      </w:r>
      <w:r w:rsidR="00F500A2" w:rsidRPr="002A72F8">
        <w:rPr>
          <w:i/>
        </w:rPr>
        <w:t>many such circular loops stacked up</w:t>
      </w:r>
      <w:r>
        <w:rPr>
          <w:i/>
        </w:rPr>
        <w:t xml:space="preserve"> to make a cylinder</w:t>
      </w:r>
      <w:r>
        <w:t xml:space="preserve">.  </w:t>
      </w:r>
      <w:r w:rsidR="00F500A2" w:rsidRPr="004D6EF2">
        <w:rPr>
          <w:rFonts w:cs="Times New Roman"/>
          <w:szCs w:val="20"/>
        </w:rPr>
        <w:t xml:space="preserve">Let's design a cylindrical solenoid for a magnetic resonance imager capable of imaging an adult human. Assume the solenoid has radius </w:t>
      </w:r>
      <w:r w:rsidR="00F500A2" w:rsidRPr="004D6EF2">
        <w:rPr>
          <w:rFonts w:cs="Times New Roman"/>
          <w:i/>
          <w:szCs w:val="20"/>
        </w:rPr>
        <w:t>a</w:t>
      </w:r>
      <w:r w:rsidR="00F500A2" w:rsidRPr="004D6EF2">
        <w:rPr>
          <w:rFonts w:cs="Times New Roman"/>
          <w:szCs w:val="20"/>
        </w:rPr>
        <w:t xml:space="preserve">, length </w:t>
      </w:r>
      <w:r w:rsidR="00F500A2" w:rsidRPr="004D6EF2">
        <w:rPr>
          <w:rFonts w:cs="Times New Roman"/>
          <w:i/>
          <w:szCs w:val="20"/>
        </w:rPr>
        <w:t>L</w:t>
      </w:r>
      <w:r w:rsidR="00F500A2" w:rsidRPr="004D6EF2">
        <w:rPr>
          <w:rFonts w:cs="Times New Roman"/>
          <w:szCs w:val="20"/>
        </w:rPr>
        <w:t xml:space="preserve">, is wrapped with </w:t>
      </w:r>
      <w:proofErr w:type="spellStart"/>
      <w:r w:rsidR="00F500A2" w:rsidRPr="004D6EF2">
        <w:rPr>
          <w:rFonts w:cs="Times New Roman"/>
          <w:i/>
          <w:szCs w:val="20"/>
        </w:rPr>
        <w:t>n</w:t>
      </w:r>
      <w:proofErr w:type="spellEnd"/>
      <w:r w:rsidR="00F500A2" w:rsidRPr="004D6EF2">
        <w:rPr>
          <w:rFonts w:cs="Times New Roman"/>
          <w:szCs w:val="20"/>
        </w:rPr>
        <w:t xml:space="preserve"> turns per unit length of wire, and the wire carries current </w:t>
      </w:r>
      <w:r w:rsidR="00F500A2" w:rsidRPr="004D6EF2">
        <w:rPr>
          <w:rFonts w:cs="Times New Roman"/>
          <w:i/>
          <w:szCs w:val="20"/>
        </w:rPr>
        <w:t>I</w:t>
      </w:r>
      <w:r w:rsidR="00F500A2" w:rsidRPr="004D6EF2">
        <w:rPr>
          <w:rFonts w:cs="Times New Roman"/>
          <w:szCs w:val="20"/>
        </w:rPr>
        <w:t xml:space="preserve">.  Derive the functional form of the field, </w:t>
      </w:r>
      <w:r w:rsidR="00F500A2" w:rsidRPr="004D6EF2">
        <w:rPr>
          <w:rFonts w:cs="Times New Roman"/>
          <w:b/>
          <w:szCs w:val="20"/>
        </w:rPr>
        <w:t>B</w:t>
      </w:r>
      <w:r w:rsidR="00F500A2" w:rsidRPr="004D6EF2">
        <w:rPr>
          <w:rFonts w:cs="Times New Roman"/>
          <w:szCs w:val="20"/>
        </w:rPr>
        <w:t>(x) along the center line of the device, by integrating the contributions of a set of infinitesimal</w:t>
      </w:r>
      <w:r>
        <w:rPr>
          <w:rFonts w:cs="Times New Roman"/>
          <w:szCs w:val="20"/>
        </w:rPr>
        <w:t>ly small</w:t>
      </w:r>
      <w:r w:rsidR="00F500A2" w:rsidRPr="004D6EF2">
        <w:rPr>
          <w:rFonts w:cs="Times New Roman"/>
          <w:szCs w:val="20"/>
        </w:rPr>
        <w:t xml:space="preserve"> loops.</w:t>
      </w:r>
    </w:p>
    <w:p w:rsidR="00F500A2" w:rsidRPr="004A3751" w:rsidRDefault="00F500A2" w:rsidP="00F500A2">
      <w:pPr>
        <w:contextualSpacing/>
        <w:rPr>
          <w:i/>
          <w:sz w:val="12"/>
        </w:rPr>
      </w:pPr>
    </w:p>
    <w:p w:rsidR="00F500A2" w:rsidRPr="004D6EF2" w:rsidRDefault="00F500A2" w:rsidP="00F500A2">
      <w:pPr>
        <w:contextualSpacing/>
        <w:rPr>
          <w:i/>
        </w:rPr>
      </w:pPr>
      <w:r>
        <w:rPr>
          <w:i/>
          <w:noProof/>
        </w:rPr>
        <w:drawing>
          <wp:inline distT="0" distB="0" distL="0" distR="0">
            <wp:extent cx="4639310" cy="1667510"/>
            <wp:effectExtent l="25400" t="0" r="8890" b="0"/>
            <wp:docPr id="20" name="" descr=":::::Screen shot 2011-08-26 at 9.2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Screen shot 2011-08-26 at 9.24.22 PM.png"/>
                    <pic:cNvPicPr>
                      <a:picLocks noChangeAspect="1" noChangeArrowheads="1"/>
                    </pic:cNvPicPr>
                  </pic:nvPicPr>
                  <pic:blipFill>
                    <a:blip r:embed="rId30"/>
                    <a:srcRect/>
                    <a:stretch>
                      <a:fillRect/>
                    </a:stretch>
                  </pic:blipFill>
                  <pic:spPr bwMode="auto">
                    <a:xfrm>
                      <a:off x="0" y="0"/>
                      <a:ext cx="4644036" cy="1669311"/>
                    </a:xfrm>
                    <a:prstGeom prst="rect">
                      <a:avLst/>
                    </a:prstGeom>
                    <a:noFill/>
                    <a:ln w="9525">
                      <a:noFill/>
                      <a:miter lim="800000"/>
                      <a:headEnd/>
                      <a:tailEnd/>
                    </a:ln>
                  </pic:spPr>
                </pic:pic>
              </a:graphicData>
            </a:graphic>
          </wp:inline>
        </w:drawing>
      </w:r>
      <w:r w:rsidR="003D0A4F" w:rsidRPr="003D0A4F">
        <w:rPr>
          <w:noProof/>
        </w:rPr>
        <w:pict>
          <v:shapetype id="_x0000_t202" coordsize="21600,21600" o:spt="202" path="m0,0l0,21600,21600,21600,21600,0xe">
            <v:stroke joinstyle="miter"/>
            <v:path gradientshapeok="t" o:connecttype="rect"/>
          </v:shapetype>
          <v:shape id="_x0000_s1071" type="#_x0000_t202" style="position:absolute;margin-left:54pt;margin-top:34.85pt;width:24.8pt;height:35.45pt;z-index:251658240;mso-wrap-edited:f;mso-position-horizontal:absolute;mso-position-horizontal-relative:text;mso-position-vertical:absolute;mso-position-vertical-relative:text" wrapcoords="0 0 21600 0 21600 21600 0 21600 0 0" filled="f" stroked="f">
            <v:fill o:detectmouseclick="t"/>
            <v:textbox style="mso-next-textbox:#_x0000_s1071" inset=",7.2pt,,7.2pt">
              <w:txbxContent>
                <w:p w:rsidR="00F500A2" w:rsidRPr="002A72F8" w:rsidRDefault="00F500A2" w:rsidP="00F500A2">
                  <w:pPr>
                    <w:rPr>
                      <w:b/>
                      <w:sz w:val="32"/>
                    </w:rPr>
                  </w:pPr>
                  <w:r w:rsidRPr="002A72F8">
                    <w:rPr>
                      <w:b/>
                      <w:sz w:val="32"/>
                    </w:rPr>
                    <w:t>I</w:t>
                  </w:r>
                </w:p>
              </w:txbxContent>
            </v:textbox>
          </v:shape>
        </w:pict>
      </w:r>
      <w:r w:rsidR="003D0A4F" w:rsidRPr="003D0A4F">
        <w:rPr>
          <w:noProof/>
        </w:rPr>
        <w:pict>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margin-left:54pt;margin-top:12.7pt;width:13.05pt;height:81.9pt;flip:x;z-index:251660288;mso-wrap-edited:f;mso-position-horizontal:absolute;mso-position-horizontal-relative:text;mso-position-vertical:absolute;mso-position-vertical-relative:text" coordsize="21600,43199" wrapcoords="-2057 -981 -3085 2945 -2057 4908 5142 6872 13371 14726 14400 30435 8228 33381 3085 36817 -2057 43689 -3085 46635 12342 46635 25714 45653 27771 42708 26742 38290 30857 30435 29828 14726 23657 5399 14400 981 7200 -981 -2057 -981" adj=",5898239" path="wr-21600,,21600,43200,,,,43199nfewr-21600,,21600,43200,,,,43199l0,21600nsxe" strokecolor="#4a7ebb" strokeweight="3.5pt">
            <v:fill o:detectmouseclick="t"/>
            <v:stroke endarrow="block"/>
            <v:shadow on="t" opacity="22938f" mv:blur="38100f" offset="0,2pt"/>
            <v:path o:connectlocs="0,0;0,43199;0,21600"/>
            <v:textbox inset=",7.2pt,,7.2pt"/>
          </v:shape>
        </w:pict>
      </w:r>
    </w:p>
    <w:p w:rsidR="00F500A2" w:rsidRPr="004A3751" w:rsidRDefault="00F500A2" w:rsidP="00F500A2">
      <w:pPr>
        <w:contextualSpacing/>
        <w:jc w:val="both"/>
        <w:rPr>
          <w:sz w:val="12"/>
        </w:rPr>
      </w:pPr>
    </w:p>
    <w:p w:rsidR="00F500A2" w:rsidRDefault="00F500A2" w:rsidP="00F500A2">
      <w:pPr>
        <w:widowControl w:val="0"/>
        <w:autoSpaceDE w:val="0"/>
        <w:autoSpaceDN w:val="0"/>
        <w:adjustRightInd w:val="0"/>
        <w:contextualSpacing/>
        <w:rPr>
          <w:rFonts w:cs="Times New Roman"/>
          <w:szCs w:val="20"/>
        </w:rPr>
      </w:pPr>
      <w:r w:rsidRPr="004D6EF2">
        <w:rPr>
          <w:rFonts w:cs="Times New Roman"/>
          <w:szCs w:val="20"/>
        </w:rPr>
        <w:t>Explicitly show that your result approaches the "known" result</w:t>
      </w:r>
      <w:r w:rsidR="004A3751">
        <w:rPr>
          <w:rFonts w:cs="Times New Roman"/>
          <w:szCs w:val="20"/>
        </w:rPr>
        <w:t xml:space="preserve"> (</w:t>
      </w:r>
      <w:r w:rsidR="004A3751" w:rsidRPr="004A3751">
        <w:rPr>
          <w:rFonts w:cs="Times New Roman"/>
          <w:position w:val="-10"/>
          <w:szCs w:val="20"/>
        </w:rPr>
        <w:object w:dxaOrig="940" w:dyaOrig="320">
          <v:shape id="_x0000_i1032" type="#_x0000_t75" style="width:46.9pt;height:15.9pt" o:ole="">
            <v:imagedata r:id="rId31" r:pict="rId32" o:title=""/>
          </v:shape>
          <o:OLEObject Type="Embed" ProgID="Equation.DSMT4" ShapeID="_x0000_i1032" DrawAspect="Content" ObjectID="_1277365385" r:id="rId33"/>
        </w:object>
      </w:r>
      <w:r w:rsidR="004A3751">
        <w:rPr>
          <w:rFonts w:cs="Times New Roman"/>
          <w:szCs w:val="20"/>
        </w:rPr>
        <w:t xml:space="preserve">) </w:t>
      </w:r>
      <w:r w:rsidRPr="004D6EF2">
        <w:rPr>
          <w:rFonts w:cs="Times New Roman"/>
          <w:szCs w:val="20"/>
        </w:rPr>
        <w:t>if</w:t>
      </w:r>
      <w:r>
        <w:rPr>
          <w:rFonts w:cs="Times New Roman"/>
          <w:szCs w:val="20"/>
        </w:rPr>
        <w:t xml:space="preserve"> the solenoid becomes infinite.</w:t>
      </w:r>
    </w:p>
    <w:p w:rsidR="00F500A2" w:rsidRPr="004A3751" w:rsidRDefault="00F500A2" w:rsidP="00F500A2">
      <w:pPr>
        <w:contextualSpacing/>
        <w:jc w:val="both"/>
        <w:rPr>
          <w:sz w:val="12"/>
        </w:rPr>
      </w:pPr>
    </w:p>
    <w:p w:rsidR="00F500A2" w:rsidRDefault="00F500A2" w:rsidP="00F500A2">
      <w:pPr>
        <w:widowControl w:val="0"/>
        <w:autoSpaceDE w:val="0"/>
        <w:autoSpaceDN w:val="0"/>
        <w:adjustRightInd w:val="0"/>
        <w:contextualSpacing/>
        <w:jc w:val="both"/>
        <w:rPr>
          <w:rFonts w:cs="Times New Roman"/>
          <w:szCs w:val="20"/>
        </w:rPr>
      </w:pPr>
      <w:r w:rsidRPr="00A6143C">
        <w:rPr>
          <w:rFonts w:cs="Times New Roman"/>
          <w:b/>
          <w:szCs w:val="20"/>
        </w:rPr>
        <w:t>(b)</w:t>
      </w:r>
      <w:r>
        <w:rPr>
          <w:rFonts w:cs="Times New Roman"/>
          <w:szCs w:val="20"/>
        </w:rPr>
        <w:t xml:space="preserve"> </w:t>
      </w:r>
      <w:r w:rsidRPr="004577A4">
        <w:rPr>
          <w:rFonts w:cs="Times New Roman"/>
          <w:szCs w:val="20"/>
        </w:rPr>
        <w:t xml:space="preserve">Choosing appropriate (physically sensible) values for the length </w:t>
      </w:r>
      <w:r w:rsidRPr="004577A4">
        <w:rPr>
          <w:rFonts w:cs="Times New Roman"/>
          <w:i/>
          <w:szCs w:val="20"/>
        </w:rPr>
        <w:t>L</w:t>
      </w:r>
      <w:r w:rsidRPr="004577A4">
        <w:rPr>
          <w:rFonts w:cs="Times New Roman"/>
          <w:szCs w:val="20"/>
        </w:rPr>
        <w:t xml:space="preserve"> and radius </w:t>
      </w:r>
      <w:r w:rsidRPr="004577A4">
        <w:rPr>
          <w:rFonts w:cs="Times New Roman"/>
          <w:i/>
          <w:szCs w:val="20"/>
        </w:rPr>
        <w:t xml:space="preserve">a </w:t>
      </w:r>
      <w:r w:rsidR="004A3751">
        <w:rPr>
          <w:rFonts w:cs="Times New Roman"/>
          <w:szCs w:val="20"/>
        </w:rPr>
        <w:t xml:space="preserve">(discuss your choices!), use a computer program to </w:t>
      </w:r>
      <w:r w:rsidRPr="004577A4">
        <w:rPr>
          <w:rFonts w:cs="Times New Roman"/>
          <w:szCs w:val="20"/>
        </w:rPr>
        <w:t>make a simple plot of the magnetic field vs. position (just along the central, x-axis)</w:t>
      </w:r>
      <w:r>
        <w:rPr>
          <w:rFonts w:cs="Times New Roman"/>
          <w:szCs w:val="20"/>
        </w:rPr>
        <w:t>.</w:t>
      </w:r>
    </w:p>
    <w:p w:rsidR="00F500A2" w:rsidRPr="00CD1A8F" w:rsidRDefault="00F500A2" w:rsidP="00F500A2">
      <w:pPr>
        <w:widowControl w:val="0"/>
        <w:autoSpaceDE w:val="0"/>
        <w:autoSpaceDN w:val="0"/>
        <w:adjustRightInd w:val="0"/>
        <w:contextualSpacing/>
        <w:jc w:val="both"/>
        <w:rPr>
          <w:rFonts w:cs="Times New Roman"/>
          <w:sz w:val="12"/>
          <w:szCs w:val="20"/>
        </w:rPr>
      </w:pPr>
      <w:r w:rsidRPr="004577A4">
        <w:rPr>
          <w:rFonts w:cs="Times New Roman"/>
          <w:szCs w:val="20"/>
        </w:rPr>
        <w:t xml:space="preserve"> </w:t>
      </w:r>
    </w:p>
    <w:p w:rsidR="00F500A2" w:rsidRDefault="00F500A2" w:rsidP="00F500A2">
      <w:pPr>
        <w:contextualSpacing/>
        <w:jc w:val="both"/>
        <w:rPr>
          <w:rFonts w:cs="Times New Roman"/>
          <w:szCs w:val="20"/>
        </w:rPr>
      </w:pPr>
      <w:r w:rsidRPr="004577A4">
        <w:rPr>
          <w:rFonts w:cs="Times New Roman"/>
          <w:szCs w:val="20"/>
        </w:rPr>
        <w:t>Plea</w:t>
      </w:r>
      <w:r w:rsidR="004A3751">
        <w:rPr>
          <w:rFonts w:cs="Times New Roman"/>
          <w:szCs w:val="20"/>
        </w:rPr>
        <w:t xml:space="preserve">se make your horizontal axis </w:t>
      </w:r>
      <w:r w:rsidRPr="004577A4">
        <w:rPr>
          <w:rFonts w:cs="Times New Roman"/>
          <w:szCs w:val="20"/>
        </w:rPr>
        <w:t>the "dimensionles</w:t>
      </w:r>
      <w:r>
        <w:rPr>
          <w:rFonts w:cs="Times New Roman"/>
          <w:szCs w:val="20"/>
        </w:rPr>
        <w:t xml:space="preserve">s variable" </w:t>
      </w:r>
      <w:r w:rsidRPr="004A3751">
        <w:rPr>
          <w:rFonts w:cs="Times New Roman"/>
          <w:i/>
          <w:szCs w:val="20"/>
        </w:rPr>
        <w:t>x</w:t>
      </w:r>
      <w:r>
        <w:rPr>
          <w:rFonts w:cs="Times New Roman"/>
          <w:szCs w:val="20"/>
        </w:rPr>
        <w:t>/</w:t>
      </w:r>
      <w:r w:rsidRPr="004A3751">
        <w:rPr>
          <w:rFonts w:cs="Times New Roman"/>
          <w:i/>
          <w:szCs w:val="20"/>
        </w:rPr>
        <w:t>L</w:t>
      </w:r>
      <w:r>
        <w:rPr>
          <w:rFonts w:cs="Times New Roman"/>
          <w:szCs w:val="20"/>
        </w:rPr>
        <w:t xml:space="preserve">, </w:t>
      </w:r>
      <w:r w:rsidR="004A3751">
        <w:rPr>
          <w:rFonts w:cs="Times New Roman"/>
          <w:szCs w:val="20"/>
        </w:rPr>
        <w:t xml:space="preserve">and your vertical axis </w:t>
      </w:r>
      <w:r w:rsidRPr="004577A4">
        <w:rPr>
          <w:rFonts w:cs="Times New Roman"/>
          <w:szCs w:val="20"/>
        </w:rPr>
        <w:t>the "dimensionless magnetic field"</w:t>
      </w:r>
      <w:r w:rsidR="00B13C8A">
        <w:rPr>
          <w:rFonts w:cs="Times New Roman"/>
          <w:szCs w:val="20"/>
        </w:rPr>
        <w:t xml:space="preserve"> </w:t>
      </w:r>
      <w:r w:rsidR="00B13C8A" w:rsidRPr="00B13C8A">
        <w:rPr>
          <w:rFonts w:cs="Times New Roman"/>
          <w:position w:val="-10"/>
          <w:szCs w:val="20"/>
        </w:rPr>
        <w:object w:dxaOrig="780" w:dyaOrig="320">
          <v:shape id="_x0000_i1033" type="#_x0000_t75" style="width:39.35pt;height:15.9pt" o:ole="">
            <v:imagedata r:id="rId34" r:pict="rId35" o:title=""/>
          </v:shape>
          <o:OLEObject Type="Embed" ProgID="Equation.DSMT4" ShapeID="_x0000_i1033" DrawAspect="Content" ObjectID="_1277365386" r:id="rId36"/>
        </w:object>
      </w:r>
      <w:r w:rsidRPr="004577A4">
        <w:rPr>
          <w:rFonts w:cs="Times New Roman"/>
          <w:szCs w:val="20"/>
        </w:rPr>
        <w:t>.</w:t>
      </w:r>
    </w:p>
    <w:p w:rsidR="00F500A2" w:rsidRPr="004A3751" w:rsidRDefault="00F500A2" w:rsidP="00F500A2">
      <w:pPr>
        <w:contextualSpacing/>
        <w:jc w:val="both"/>
        <w:rPr>
          <w:rFonts w:cs="Times New Roman"/>
          <w:sz w:val="12"/>
          <w:szCs w:val="20"/>
        </w:rPr>
      </w:pPr>
    </w:p>
    <w:p w:rsidR="00F500A2" w:rsidRPr="0071505B" w:rsidRDefault="00F500A2" w:rsidP="00F500A2">
      <w:pPr>
        <w:widowControl w:val="0"/>
        <w:autoSpaceDE w:val="0"/>
        <w:autoSpaceDN w:val="0"/>
        <w:adjustRightInd w:val="0"/>
        <w:contextualSpacing/>
        <w:jc w:val="both"/>
        <w:rPr>
          <w:rFonts w:cs="Times New Roman"/>
          <w:i/>
          <w:szCs w:val="20"/>
        </w:rPr>
      </w:pPr>
      <w:r w:rsidRPr="00A6143C">
        <w:rPr>
          <w:rFonts w:cs="Times New Roman"/>
          <w:b/>
          <w:szCs w:val="20"/>
        </w:rPr>
        <w:t>(c)</w:t>
      </w:r>
      <w:r w:rsidRPr="0071505B">
        <w:rPr>
          <w:rFonts w:cs="Times New Roman"/>
          <w:szCs w:val="20"/>
        </w:rPr>
        <w:t xml:space="preserve"> Sh</w:t>
      </w:r>
      <w:r w:rsidR="004A3751">
        <w:rPr>
          <w:rFonts w:cs="Times New Roman"/>
          <w:szCs w:val="20"/>
        </w:rPr>
        <w:t>ow that your solution for the B-field satisfies Ampere's l</w:t>
      </w:r>
      <w:r w:rsidRPr="0071505B">
        <w:rPr>
          <w:rFonts w:cs="Times New Roman"/>
          <w:szCs w:val="20"/>
        </w:rPr>
        <w:t>aw</w:t>
      </w:r>
      <w:r w:rsidR="004A3751">
        <w:rPr>
          <w:rFonts w:cs="Times New Roman"/>
          <w:szCs w:val="20"/>
        </w:rPr>
        <w:t xml:space="preserve"> (in integral form) around the following closed </w:t>
      </w:r>
      <w:r>
        <w:rPr>
          <w:rFonts w:cs="Times New Roman"/>
          <w:szCs w:val="20"/>
        </w:rPr>
        <w:t xml:space="preserve">loop: along the central </w:t>
      </w:r>
      <w:r>
        <w:rPr>
          <w:rFonts w:cs="Times New Roman"/>
          <w:i/>
          <w:szCs w:val="20"/>
        </w:rPr>
        <w:t>x</w:t>
      </w:r>
      <w:r>
        <w:rPr>
          <w:rFonts w:cs="Times New Roman"/>
          <w:szCs w:val="20"/>
        </w:rPr>
        <w:t>-</w:t>
      </w:r>
      <w:r w:rsidRPr="0071505B">
        <w:rPr>
          <w:rFonts w:cs="Times New Roman"/>
          <w:szCs w:val="20"/>
        </w:rPr>
        <w:t>axis from –</w:t>
      </w:r>
      <w:r w:rsidRPr="00800F8E">
        <w:sym w:font="Symbol" w:char="F0A5"/>
      </w:r>
      <w:r>
        <w:t xml:space="preserve"> to </w:t>
      </w:r>
      <w:r w:rsidRPr="0071505B">
        <w:rPr>
          <w:rFonts w:cs="Times New Roman"/>
          <w:szCs w:val="20"/>
        </w:rPr>
        <w:t>+</w:t>
      </w:r>
      <w:r w:rsidRPr="00800F8E">
        <w:sym w:font="Symbol" w:char="F0A5"/>
      </w:r>
      <w:r w:rsidRPr="0071505B">
        <w:rPr>
          <w:rFonts w:cs="Times New Roman"/>
          <w:szCs w:val="20"/>
        </w:rPr>
        <w:t xml:space="preserve">, then perpendicular to the axis for an infinite distance, then parallel to the </w:t>
      </w:r>
      <w:r w:rsidRPr="0071505B">
        <w:rPr>
          <w:rFonts w:cs="Times New Roman"/>
          <w:i/>
          <w:szCs w:val="20"/>
        </w:rPr>
        <w:t>x</w:t>
      </w:r>
      <w:r w:rsidRPr="0071505B">
        <w:rPr>
          <w:rFonts w:cs="Times New Roman"/>
          <w:szCs w:val="20"/>
        </w:rPr>
        <w:t>–axis from</w:t>
      </w:r>
      <w:r w:rsidR="004A3751">
        <w:rPr>
          <w:rFonts w:cs="Times New Roman"/>
          <w:szCs w:val="20"/>
        </w:rPr>
        <w:t xml:space="preserve">  </w:t>
      </w:r>
      <w:r w:rsidRPr="0071505B">
        <w:rPr>
          <w:rFonts w:cs="Times New Roman"/>
          <w:szCs w:val="20"/>
        </w:rPr>
        <w:t xml:space="preserve"> +</w:t>
      </w:r>
      <w:r w:rsidRPr="00800F8E">
        <w:sym w:font="Symbol" w:char="F0A5"/>
      </w:r>
      <w:r>
        <w:t xml:space="preserve"> to </w:t>
      </w:r>
      <w:r w:rsidRPr="0071505B">
        <w:rPr>
          <w:rFonts w:cs="Times New Roman"/>
          <w:szCs w:val="20"/>
        </w:rPr>
        <w:t>–</w:t>
      </w:r>
      <w:r w:rsidRPr="00800F8E">
        <w:sym w:font="Symbol" w:char="F0A5"/>
      </w:r>
      <w:r w:rsidRPr="0071505B">
        <w:rPr>
          <w:rFonts w:cs="Times New Roman"/>
          <w:szCs w:val="20"/>
        </w:rPr>
        <w:t xml:space="preserve"> </w:t>
      </w:r>
      <w:r w:rsidR="004A3751">
        <w:rPr>
          <w:rFonts w:cs="Times New Roman"/>
          <w:szCs w:val="20"/>
        </w:rPr>
        <w:t>(</w:t>
      </w:r>
      <w:r w:rsidRPr="0071505B">
        <w:rPr>
          <w:rFonts w:cs="Times New Roman"/>
          <w:szCs w:val="20"/>
        </w:rPr>
        <w:t>but an infinite distance from the axis</w:t>
      </w:r>
      <w:r w:rsidR="004A3751">
        <w:rPr>
          <w:rFonts w:cs="Times New Roman"/>
          <w:szCs w:val="20"/>
        </w:rPr>
        <w:t>)</w:t>
      </w:r>
      <w:r w:rsidRPr="0071505B">
        <w:rPr>
          <w:rFonts w:cs="Times New Roman"/>
          <w:szCs w:val="20"/>
        </w:rPr>
        <w:t>, and finally, close the loop at –</w:t>
      </w:r>
      <w:r w:rsidRPr="00800F8E">
        <w:sym w:font="Symbol" w:char="F0A5"/>
      </w:r>
      <w:r w:rsidRPr="0071505B">
        <w:rPr>
          <w:rFonts w:cs="Times New Roman"/>
          <w:szCs w:val="20"/>
        </w:rPr>
        <w:t>.  Give a convincing argument that the contributions from the paths at infinity vanish.</w:t>
      </w:r>
    </w:p>
    <w:p w:rsidR="00F500A2" w:rsidRPr="004A3751" w:rsidRDefault="00F500A2" w:rsidP="00F500A2">
      <w:pPr>
        <w:contextualSpacing/>
        <w:jc w:val="both"/>
        <w:rPr>
          <w:sz w:val="12"/>
        </w:rPr>
      </w:pPr>
    </w:p>
    <w:p w:rsidR="004A3751" w:rsidRDefault="00F500A2" w:rsidP="00F500A2">
      <w:pPr>
        <w:widowControl w:val="0"/>
        <w:autoSpaceDE w:val="0"/>
        <w:autoSpaceDN w:val="0"/>
        <w:adjustRightInd w:val="0"/>
        <w:contextualSpacing/>
        <w:jc w:val="both"/>
        <w:rPr>
          <w:rFonts w:cs="Times New Roman"/>
          <w:szCs w:val="20"/>
        </w:rPr>
      </w:pPr>
      <w:r w:rsidRPr="00A6143C">
        <w:rPr>
          <w:rFonts w:cs="Times New Roman"/>
          <w:b/>
          <w:szCs w:val="20"/>
        </w:rPr>
        <w:t>(d)</w:t>
      </w:r>
      <w:r>
        <w:rPr>
          <w:rFonts w:cs="Times New Roman"/>
          <w:szCs w:val="20"/>
        </w:rPr>
        <w:t xml:space="preserve"> </w:t>
      </w:r>
      <w:r w:rsidR="004A3751">
        <w:rPr>
          <w:rFonts w:cs="Times New Roman"/>
          <w:szCs w:val="20"/>
        </w:rPr>
        <w:t>Suppose t</w:t>
      </w:r>
      <w:r w:rsidRPr="00A402C6">
        <w:rPr>
          <w:rFonts w:cs="Times New Roman"/>
          <w:szCs w:val="20"/>
        </w:rPr>
        <w:t>he field near</w:t>
      </w:r>
      <w:r>
        <w:rPr>
          <w:rFonts w:cs="Times New Roman"/>
          <w:szCs w:val="20"/>
        </w:rPr>
        <w:t xml:space="preserve"> the center of an</w:t>
      </w:r>
      <w:r w:rsidRPr="00A402C6">
        <w:rPr>
          <w:rFonts w:cs="Times New Roman"/>
          <w:szCs w:val="20"/>
        </w:rPr>
        <w:t xml:space="preserve"> MRI is 3 T.  Explain why it would be infeasible for an MRI </w:t>
      </w:r>
      <w:r w:rsidR="004A3751">
        <w:rPr>
          <w:rFonts w:cs="Times New Roman"/>
          <w:szCs w:val="20"/>
        </w:rPr>
        <w:t>electro</w:t>
      </w:r>
      <w:r w:rsidRPr="00A402C6">
        <w:rPr>
          <w:rFonts w:cs="Times New Roman"/>
          <w:szCs w:val="20"/>
        </w:rPr>
        <w:t>magnet to use ordinary copper wire.</w:t>
      </w:r>
      <w:r>
        <w:rPr>
          <w:rFonts w:cs="Times New Roman"/>
          <w:szCs w:val="20"/>
        </w:rPr>
        <w:t xml:space="preserve">  </w:t>
      </w:r>
      <w:r w:rsidRPr="00A402C6">
        <w:rPr>
          <w:rFonts w:cs="Times New Roman"/>
          <w:i/>
          <w:szCs w:val="20"/>
        </w:rPr>
        <w:t>(This me</w:t>
      </w:r>
      <w:r w:rsidR="004A3751">
        <w:rPr>
          <w:rFonts w:cs="Times New Roman"/>
          <w:i/>
          <w:szCs w:val="20"/>
        </w:rPr>
        <w:t>ans making some reasonable es</w:t>
      </w:r>
      <w:r w:rsidRPr="00A402C6">
        <w:rPr>
          <w:rFonts w:cs="Times New Roman"/>
          <w:i/>
          <w:szCs w:val="20"/>
        </w:rPr>
        <w:t>timates about wiring and geometry, looking up basic information you</w:t>
      </w:r>
      <w:r w:rsidR="004A3751">
        <w:rPr>
          <w:rFonts w:cs="Times New Roman"/>
          <w:i/>
          <w:szCs w:val="20"/>
        </w:rPr>
        <w:t xml:space="preserve"> might need... We aren't asking</w:t>
      </w:r>
      <w:r w:rsidRPr="00A402C6">
        <w:rPr>
          <w:rFonts w:cs="Times New Roman"/>
          <w:i/>
          <w:szCs w:val="20"/>
        </w:rPr>
        <w:t xml:space="preserve"> for a detailed or particularly accurate calculation, but an order-of-magnitude estimate to show why this would not work in practice. Do you know what they do instead?)</w:t>
      </w:r>
    </w:p>
    <w:p w:rsidR="00F500A2" w:rsidRPr="004A3751" w:rsidRDefault="00F500A2" w:rsidP="00F500A2">
      <w:pPr>
        <w:widowControl w:val="0"/>
        <w:autoSpaceDE w:val="0"/>
        <w:autoSpaceDN w:val="0"/>
        <w:adjustRightInd w:val="0"/>
        <w:contextualSpacing/>
        <w:jc w:val="both"/>
        <w:rPr>
          <w:rFonts w:cs="Times New Roman"/>
          <w:szCs w:val="20"/>
        </w:rPr>
      </w:pPr>
    </w:p>
    <w:p w:rsidR="004A3751" w:rsidRDefault="004A3751" w:rsidP="004A3751">
      <w:pPr>
        <w:spacing w:before="240"/>
        <w:contextualSpacing/>
        <w:jc w:val="both"/>
        <w:rPr>
          <w:b/>
        </w:rPr>
      </w:pPr>
      <w:r>
        <w:rPr>
          <w:b/>
        </w:rPr>
        <w:t>0.09. Helmholtz coils</w:t>
      </w:r>
      <w:r>
        <w:t xml:space="preserve"> [Kinney SP11, Munsat FA10]</w:t>
      </w:r>
    </w:p>
    <w:p w:rsidR="004A3751" w:rsidRPr="00B0789B" w:rsidRDefault="004A3751" w:rsidP="004A3751">
      <w:pPr>
        <w:spacing w:before="240"/>
        <w:contextualSpacing/>
        <w:jc w:val="both"/>
        <w:rPr>
          <w:sz w:val="12"/>
        </w:rPr>
      </w:pPr>
    </w:p>
    <w:p w:rsidR="004A3751" w:rsidRDefault="004A3751" w:rsidP="004A3751">
      <w:pPr>
        <w:spacing w:before="240"/>
        <w:contextualSpacing/>
        <w:jc w:val="both"/>
        <w:rPr>
          <w:rFonts w:cs="Arial"/>
          <w:bCs/>
        </w:rPr>
      </w:pPr>
      <w:r>
        <w:t xml:space="preserve">Often </w:t>
      </w:r>
      <w:r w:rsidRPr="00800F8E">
        <w:t>one needs to perform an experiment in a small re</w:t>
      </w:r>
      <w:r>
        <w:t>gion of space where you want</w:t>
      </w:r>
      <w:r w:rsidRPr="00800F8E">
        <w:t xml:space="preserve"> either no magnetic fi</w:t>
      </w:r>
      <w:r>
        <w:t xml:space="preserve">eld or only a small </w:t>
      </w:r>
      <w:r w:rsidRPr="00800F8E">
        <w:t>uniform magnetic field poin</w:t>
      </w:r>
      <w:r>
        <w:t>ting in a particular direction.  Since you can’</w:t>
      </w:r>
      <w:r w:rsidRPr="00800F8E">
        <w:t>t ma</w:t>
      </w:r>
      <w:r>
        <w:t xml:space="preserve">ke a Faraday cage to shield </w:t>
      </w:r>
      <w:r w:rsidRPr="00800F8E">
        <w:t>the earth’s magnetic field (why</w:t>
      </w:r>
      <w:r>
        <w:t xml:space="preserve"> not?), a</w:t>
      </w:r>
      <w:r w:rsidRPr="00800F8E">
        <w:t xml:space="preserve"> straightforward solution is to create a unifor</w:t>
      </w:r>
      <w:r>
        <w:t xml:space="preserve">m magnetic field </w:t>
      </w:r>
      <w:r w:rsidRPr="00800F8E">
        <w:t>that cancels the earth’s magnetic field (plus a</w:t>
      </w:r>
      <w:r>
        <w:t xml:space="preserve">ny stray fields from </w:t>
      </w:r>
      <w:r w:rsidRPr="00800F8E">
        <w:t>f</w:t>
      </w:r>
      <w:r>
        <w:t xml:space="preserve">erromagnetic materials nearby).  </w:t>
      </w:r>
      <w:r w:rsidRPr="00800F8E">
        <w:rPr>
          <w:rFonts w:cs="Arial"/>
          <w:bCs/>
        </w:rPr>
        <w:t>It is possible to create a magnetic fi</w:t>
      </w:r>
      <w:r>
        <w:rPr>
          <w:rFonts w:cs="Arial"/>
          <w:bCs/>
        </w:rPr>
        <w:t xml:space="preserve">eld that is extremely </w:t>
      </w:r>
      <w:r w:rsidRPr="00800F8E">
        <w:rPr>
          <w:rFonts w:cs="Arial"/>
          <w:bCs/>
        </w:rPr>
        <w:t xml:space="preserve">uniform by arranging two loops of equal current so that their centers are on the same axis (let’s say the </w:t>
      </w:r>
      <w:r w:rsidRPr="00800F8E">
        <w:rPr>
          <w:rFonts w:cs="Arial"/>
          <w:bCs/>
          <w:i/>
        </w:rPr>
        <w:t>z</w:t>
      </w:r>
      <w:r>
        <w:rPr>
          <w:rFonts w:cs="Arial"/>
          <w:bCs/>
        </w:rPr>
        <w:t>-</w:t>
      </w:r>
      <w:r w:rsidRPr="00800F8E">
        <w:rPr>
          <w:rFonts w:cs="Arial"/>
          <w:bCs/>
        </w:rPr>
        <w:t>axis) with a specific spacing between them (the axis is perpendicul</w:t>
      </w:r>
      <w:r>
        <w:rPr>
          <w:rFonts w:cs="Arial"/>
          <w:bCs/>
        </w:rPr>
        <w:t>ar to the plane of each loop).  I</w:t>
      </w:r>
      <w:r w:rsidRPr="00800F8E">
        <w:rPr>
          <w:rFonts w:cs="Arial"/>
          <w:bCs/>
        </w:rPr>
        <w:t xml:space="preserve">f you pick the right distance </w:t>
      </w:r>
      <w:r w:rsidRPr="00800F8E">
        <w:rPr>
          <w:rFonts w:cs="Arial"/>
          <w:bCs/>
          <w:i/>
        </w:rPr>
        <w:t>d</w:t>
      </w:r>
      <w:r w:rsidRPr="00800F8E">
        <w:rPr>
          <w:rFonts w:cs="Arial"/>
          <w:bCs/>
        </w:rPr>
        <w:t xml:space="preserve"> between the coils, the first and second spatial derivatives with respect to </w:t>
      </w:r>
      <w:r w:rsidRPr="00800F8E">
        <w:rPr>
          <w:rFonts w:cs="Arial"/>
          <w:bCs/>
          <w:i/>
        </w:rPr>
        <w:t>z</w:t>
      </w:r>
      <w:r w:rsidRPr="00800F8E">
        <w:rPr>
          <w:rFonts w:cs="Arial"/>
          <w:bCs/>
        </w:rPr>
        <w:t xml:space="preserve"> will go to zero at the center of the apparatus. </w:t>
      </w:r>
      <w:r>
        <w:rPr>
          <w:rFonts w:cs="Arial"/>
          <w:bCs/>
        </w:rPr>
        <w:t xml:space="preserve"> </w:t>
      </w:r>
      <w:r w:rsidRPr="00800F8E">
        <w:rPr>
          <w:rFonts w:cs="Arial"/>
          <w:bCs/>
        </w:rPr>
        <w:t xml:space="preserve">Assuming you locate the coils symmetrically about </w:t>
      </w:r>
      <w:r w:rsidRPr="00800F8E">
        <w:rPr>
          <w:rFonts w:cs="Arial"/>
          <w:bCs/>
          <w:i/>
        </w:rPr>
        <w:t>z</w:t>
      </w:r>
      <w:r>
        <w:rPr>
          <w:rFonts w:cs="Arial"/>
          <w:bCs/>
        </w:rPr>
        <w:t xml:space="preserve"> </w:t>
      </w:r>
      <w:r w:rsidRPr="00800F8E">
        <w:rPr>
          <w:rFonts w:cs="Arial"/>
          <w:bCs/>
        </w:rPr>
        <w:t>=</w:t>
      </w:r>
      <w:r>
        <w:rPr>
          <w:rFonts w:cs="Arial"/>
          <w:bCs/>
        </w:rPr>
        <w:t xml:space="preserve"> </w:t>
      </w:r>
      <w:r w:rsidRPr="00800F8E">
        <w:rPr>
          <w:rFonts w:cs="Arial"/>
          <w:bCs/>
        </w:rPr>
        <w:t xml:space="preserve">0, this can be written as  </w:t>
      </w:r>
      <w:r w:rsidRPr="00800F8E">
        <w:rPr>
          <w:rFonts w:cs="Arial"/>
          <w:bCs/>
          <w:position w:val="-28"/>
        </w:rPr>
        <w:object w:dxaOrig="1080" w:dyaOrig="680">
          <v:shape id="_x0000_i1034" type="#_x0000_t75" style="width:56.95pt;height:36.85pt" o:ole="">
            <v:imagedata r:id="rId37" r:pict="rId38" o:title=""/>
          </v:shape>
          <o:OLEObject Type="Embed" ProgID="Equation.3" ShapeID="_x0000_i1034" DrawAspect="Content" ObjectID="_1277365387" r:id="rId39"/>
        </w:object>
      </w:r>
      <w:r w:rsidRPr="00800F8E">
        <w:rPr>
          <w:rFonts w:cs="Arial"/>
          <w:bCs/>
        </w:rPr>
        <w:t xml:space="preserve"> and </w:t>
      </w:r>
      <w:r w:rsidRPr="00800F8E">
        <w:rPr>
          <w:rFonts w:cs="Arial"/>
          <w:bCs/>
          <w:position w:val="-32"/>
        </w:rPr>
        <w:object w:dxaOrig="1180" w:dyaOrig="740">
          <v:shape id="_x0000_i1035" type="#_x0000_t75" style="width:61.95pt;height:38.5pt" o:ole="">
            <v:imagedata r:id="rId40" r:pict="rId41" o:title=""/>
          </v:shape>
          <o:OLEObject Type="Embed" ProgID="Equation.3" ShapeID="_x0000_i1035" DrawAspect="Content" ObjectID="_1277365388" r:id="rId42"/>
        </w:object>
      </w:r>
      <w:r>
        <w:rPr>
          <w:rFonts w:cs="Arial"/>
          <w:bCs/>
        </w:rPr>
        <w:t>.</w:t>
      </w:r>
    </w:p>
    <w:p w:rsidR="004A3751" w:rsidRPr="00444613" w:rsidRDefault="004A3751" w:rsidP="004A3751">
      <w:pPr>
        <w:spacing w:after="120"/>
        <w:contextualSpacing/>
        <w:jc w:val="both"/>
        <w:rPr>
          <w:rFonts w:cs="Arial"/>
          <w:b/>
          <w:bCs/>
          <w:sz w:val="12"/>
        </w:rPr>
      </w:pPr>
    </w:p>
    <w:p w:rsidR="004A3751" w:rsidRDefault="004A3751" w:rsidP="004A3751">
      <w:pPr>
        <w:spacing w:after="120"/>
        <w:contextualSpacing/>
        <w:jc w:val="both"/>
        <w:rPr>
          <w:rFonts w:cs="Arial"/>
          <w:bCs/>
        </w:rPr>
      </w:pPr>
      <w:r w:rsidRPr="00A6143C">
        <w:rPr>
          <w:rFonts w:cs="Arial"/>
          <w:b/>
          <w:bCs/>
        </w:rPr>
        <w:t>(a)</w:t>
      </w:r>
      <w:r>
        <w:rPr>
          <w:rFonts w:cs="Arial"/>
          <w:bCs/>
        </w:rPr>
        <w:t xml:space="preserve"> </w:t>
      </w:r>
      <w:r w:rsidRPr="00800F8E">
        <w:rPr>
          <w:rFonts w:cs="Arial"/>
          <w:bCs/>
        </w:rPr>
        <w:t xml:space="preserve">Sketch the arrangement of the two coils on the </w:t>
      </w:r>
      <w:r w:rsidRPr="00800F8E">
        <w:rPr>
          <w:rFonts w:cs="Arial"/>
          <w:bCs/>
          <w:i/>
        </w:rPr>
        <w:t>z</w:t>
      </w:r>
      <w:r>
        <w:rPr>
          <w:rFonts w:cs="Arial"/>
          <w:bCs/>
        </w:rPr>
        <w:t>-</w:t>
      </w:r>
      <w:r w:rsidRPr="00800F8E">
        <w:rPr>
          <w:rFonts w:cs="Arial"/>
          <w:bCs/>
        </w:rPr>
        <w:t>axis and choose an origin. Without performing any calculations, determine whether the currents in the loops should flow in the same or opposite directions around the loop, and choose the current directions in each coil accordingly.</w:t>
      </w:r>
    </w:p>
    <w:p w:rsidR="004A3751" w:rsidRPr="00444613" w:rsidRDefault="004A3751" w:rsidP="004A3751">
      <w:pPr>
        <w:spacing w:after="120"/>
        <w:contextualSpacing/>
        <w:jc w:val="both"/>
        <w:rPr>
          <w:rFonts w:cs="Arial"/>
          <w:bCs/>
          <w:sz w:val="12"/>
        </w:rPr>
      </w:pPr>
    </w:p>
    <w:p w:rsidR="004A3751" w:rsidRDefault="004A3751" w:rsidP="004A3751">
      <w:pPr>
        <w:spacing w:after="120"/>
        <w:contextualSpacing/>
        <w:jc w:val="both"/>
        <w:rPr>
          <w:rFonts w:cs="Arial"/>
          <w:bCs/>
        </w:rPr>
      </w:pPr>
      <w:r w:rsidRPr="00A6143C">
        <w:rPr>
          <w:rFonts w:cs="Arial"/>
          <w:b/>
          <w:bCs/>
        </w:rPr>
        <w:t>(b)</w:t>
      </w:r>
      <w:r>
        <w:rPr>
          <w:rFonts w:cs="Arial"/>
          <w:bCs/>
        </w:rPr>
        <w:t xml:space="preserve"> </w:t>
      </w:r>
      <w:r w:rsidRPr="00800F8E">
        <w:rPr>
          <w:rFonts w:cs="Arial"/>
          <w:bCs/>
        </w:rPr>
        <w:t xml:space="preserve">Given some distance </w:t>
      </w:r>
      <w:r w:rsidRPr="00800F8E">
        <w:rPr>
          <w:rFonts w:cs="Arial"/>
          <w:bCs/>
          <w:i/>
        </w:rPr>
        <w:t>d</w:t>
      </w:r>
      <w:r w:rsidRPr="00800F8E">
        <w:rPr>
          <w:rFonts w:cs="Arial"/>
          <w:bCs/>
        </w:rPr>
        <w:t xml:space="preserve"> between the centers of the two coaxial current-carrying coils of radius </w:t>
      </w:r>
      <w:r w:rsidRPr="00CC669D">
        <w:rPr>
          <w:rFonts w:cs="Arial"/>
          <w:bCs/>
          <w:i/>
        </w:rPr>
        <w:t>R</w:t>
      </w:r>
      <w:r w:rsidRPr="00800F8E">
        <w:rPr>
          <w:rFonts w:cs="Arial"/>
          <w:bCs/>
        </w:rPr>
        <w:t xml:space="preserve"> and current </w:t>
      </w:r>
      <w:r w:rsidRPr="00800F8E">
        <w:rPr>
          <w:rFonts w:cs="Arial"/>
          <w:bCs/>
          <w:i/>
        </w:rPr>
        <w:t>I</w:t>
      </w:r>
      <w:r w:rsidRPr="00800F8E">
        <w:rPr>
          <w:rFonts w:cs="Arial"/>
          <w:bCs/>
        </w:rPr>
        <w:t xml:space="preserve">, find the total magnetic field </w:t>
      </w:r>
      <w:r w:rsidRPr="00800F8E">
        <w:rPr>
          <w:rFonts w:cs="Arial"/>
          <w:b/>
          <w:bCs/>
        </w:rPr>
        <w:t>B</w:t>
      </w:r>
      <w:r w:rsidRPr="00800F8E">
        <w:rPr>
          <w:rFonts w:cs="Arial"/>
          <w:bCs/>
        </w:rPr>
        <w:t xml:space="preserve"> on the z-axis.  Show that </w:t>
      </w:r>
      <w:r w:rsidRPr="00800F8E">
        <w:rPr>
          <w:rFonts w:cs="Arial"/>
          <w:bCs/>
          <w:position w:val="-28"/>
        </w:rPr>
        <w:object w:dxaOrig="1080" w:dyaOrig="680">
          <v:shape id="_x0000_i1036" type="#_x0000_t75" style="width:59.45pt;height:36.85pt" o:ole="">
            <v:imagedata r:id="rId43" r:pict="rId44" o:title=""/>
          </v:shape>
          <o:OLEObject Type="Embed" ProgID="Equation.3" ShapeID="_x0000_i1036" DrawAspect="Content" ObjectID="_1277365389" r:id="rId45"/>
        </w:object>
      </w:r>
      <w:r w:rsidRPr="00800F8E">
        <w:rPr>
          <w:rFonts w:cs="Arial"/>
          <w:bCs/>
        </w:rPr>
        <w:t xml:space="preserve">, regardless of the value chosen for </w:t>
      </w:r>
      <w:r w:rsidRPr="00800F8E">
        <w:rPr>
          <w:rFonts w:cs="Arial"/>
          <w:bCs/>
          <w:i/>
        </w:rPr>
        <w:t>d</w:t>
      </w:r>
      <w:r w:rsidRPr="00800F8E">
        <w:rPr>
          <w:rFonts w:cs="Arial"/>
          <w:bCs/>
        </w:rPr>
        <w:t>.</w:t>
      </w:r>
    </w:p>
    <w:p w:rsidR="004A3751" w:rsidRDefault="004A3751" w:rsidP="004A3751">
      <w:pPr>
        <w:spacing w:after="120"/>
        <w:contextualSpacing/>
        <w:jc w:val="both"/>
        <w:rPr>
          <w:rFonts w:cs="Arial"/>
          <w:bCs/>
        </w:rPr>
      </w:pPr>
      <w:r w:rsidRPr="00A6143C">
        <w:rPr>
          <w:rFonts w:cs="Arial"/>
          <w:b/>
          <w:bCs/>
        </w:rPr>
        <w:t>(c)</w:t>
      </w:r>
      <w:r w:rsidRPr="00800F8E">
        <w:rPr>
          <w:rFonts w:cs="Arial"/>
          <w:bCs/>
        </w:rPr>
        <w:t xml:space="preserve"> Find the value of </w:t>
      </w:r>
      <w:r w:rsidRPr="00800F8E">
        <w:rPr>
          <w:rFonts w:cs="Arial"/>
          <w:bCs/>
          <w:i/>
        </w:rPr>
        <w:t>d</w:t>
      </w:r>
      <w:r w:rsidRPr="00800F8E">
        <w:rPr>
          <w:rFonts w:cs="Arial"/>
          <w:bCs/>
        </w:rPr>
        <w:t xml:space="preserve"> that results in </w:t>
      </w:r>
      <w:r w:rsidRPr="00800F8E">
        <w:rPr>
          <w:rFonts w:cs="Arial"/>
          <w:bCs/>
          <w:position w:val="-32"/>
        </w:rPr>
        <w:object w:dxaOrig="1180" w:dyaOrig="740">
          <v:shape id="_x0000_i1037" type="#_x0000_t75" style="width:59.45pt;height:37.65pt" o:ole="">
            <v:imagedata r:id="rId46" r:pict="rId47" o:title=""/>
          </v:shape>
          <o:OLEObject Type="Embed" ProgID="Equation.3" ShapeID="_x0000_i1037" DrawAspect="Content" ObjectID="_1277365390" r:id="rId48"/>
        </w:object>
      </w:r>
      <w:r w:rsidRPr="00800F8E">
        <w:rPr>
          <w:rFonts w:cs="Arial"/>
          <w:bCs/>
        </w:rPr>
        <w:t xml:space="preserve">.  Show that in this case, the magnetic field on the </w:t>
      </w:r>
      <w:r w:rsidRPr="00800F8E">
        <w:rPr>
          <w:rFonts w:cs="Arial"/>
          <w:bCs/>
          <w:i/>
        </w:rPr>
        <w:t>z</w:t>
      </w:r>
      <w:r>
        <w:rPr>
          <w:rFonts w:cs="Arial"/>
          <w:bCs/>
        </w:rPr>
        <w:t>-</w:t>
      </w:r>
      <w:r w:rsidRPr="00800F8E">
        <w:rPr>
          <w:rFonts w:cs="Arial"/>
          <w:bCs/>
        </w:rPr>
        <w:t xml:space="preserve">axis halfway between the coils is given by </w:t>
      </w:r>
      <w:r w:rsidRPr="00800F8E">
        <w:rPr>
          <w:rFonts w:cs="Arial"/>
          <w:bCs/>
          <w:position w:val="-24"/>
        </w:rPr>
        <w:object w:dxaOrig="1760" w:dyaOrig="600">
          <v:shape id="_x0000_i1038" type="#_x0000_t75" style="width:88.75pt;height:31pt" o:ole="">
            <v:imagedata r:id="rId49" r:pict="rId50" o:title=""/>
          </v:shape>
          <o:OLEObject Type="Embed" ProgID="Equation.3" ShapeID="_x0000_i1038" DrawAspect="Content" ObjectID="_1277365391" r:id="rId51"/>
        </w:object>
      </w:r>
      <w:r w:rsidRPr="00800F8E">
        <w:rPr>
          <w:rFonts w:cs="Arial"/>
          <w:bCs/>
        </w:rPr>
        <w:t>.</w:t>
      </w:r>
    </w:p>
    <w:p w:rsidR="004A3751" w:rsidRDefault="004A3751" w:rsidP="004A3751">
      <w:pPr>
        <w:spacing w:after="120"/>
        <w:contextualSpacing/>
        <w:jc w:val="both"/>
        <w:rPr>
          <w:rFonts w:cs="Arial"/>
          <w:bCs/>
        </w:rPr>
      </w:pPr>
    </w:p>
    <w:p w:rsidR="004A3751" w:rsidRDefault="004A3751" w:rsidP="004A3751">
      <w:pPr>
        <w:spacing w:after="120"/>
        <w:contextualSpacing/>
        <w:jc w:val="both"/>
        <w:rPr>
          <w:rFonts w:cs="Arial"/>
          <w:bCs/>
        </w:rPr>
      </w:pPr>
      <w:r w:rsidRPr="00A6143C">
        <w:rPr>
          <w:rFonts w:cs="Arial"/>
          <w:b/>
          <w:bCs/>
        </w:rPr>
        <w:t>(d)</w:t>
      </w:r>
      <w:r>
        <w:rPr>
          <w:rFonts w:cs="Arial"/>
          <w:bCs/>
        </w:rPr>
        <w:t xml:space="preserve"> </w:t>
      </w:r>
      <w:r w:rsidRPr="00800F8E">
        <w:rPr>
          <w:rFonts w:cs="Arial"/>
          <w:bCs/>
        </w:rPr>
        <w:t xml:space="preserve">If you were asked to find the field off the </w:t>
      </w:r>
      <w:r w:rsidRPr="00800F8E">
        <w:rPr>
          <w:rFonts w:cs="Arial"/>
          <w:bCs/>
          <w:i/>
        </w:rPr>
        <w:t>z</w:t>
      </w:r>
      <w:r>
        <w:rPr>
          <w:rFonts w:cs="Arial"/>
          <w:bCs/>
        </w:rPr>
        <w:t>-</w:t>
      </w:r>
      <w:r w:rsidRPr="00800F8E">
        <w:rPr>
          <w:rFonts w:cs="Arial"/>
          <w:bCs/>
        </w:rPr>
        <w:t xml:space="preserve">axis, what method would you use to find </w:t>
      </w:r>
      <w:r w:rsidRPr="00800F8E">
        <w:rPr>
          <w:rFonts w:cs="Arial"/>
          <w:b/>
          <w:bCs/>
        </w:rPr>
        <w:t>B</w:t>
      </w:r>
      <w:r w:rsidRPr="00800F8E">
        <w:rPr>
          <w:rFonts w:cs="Arial"/>
          <w:bCs/>
        </w:rPr>
        <w:t xml:space="preserve">? Write down an integral expression for </w:t>
      </w:r>
      <w:r w:rsidRPr="00800F8E">
        <w:rPr>
          <w:rFonts w:cs="Arial"/>
          <w:b/>
          <w:bCs/>
        </w:rPr>
        <w:t>B</w:t>
      </w:r>
      <w:r w:rsidRPr="00800F8E">
        <w:rPr>
          <w:rFonts w:cs="Arial"/>
          <w:bCs/>
        </w:rPr>
        <w:t xml:space="preserve"> at an arbitrary point in space; you do not need to solve the integrals but rather, they should be in a form ready to integrate. Be sure to define your coordinates system clearly.</w:t>
      </w:r>
    </w:p>
    <w:p w:rsidR="004A3751" w:rsidRDefault="004A3751" w:rsidP="004A3751">
      <w:pPr>
        <w:spacing w:after="120"/>
        <w:contextualSpacing/>
        <w:jc w:val="both"/>
        <w:rPr>
          <w:rFonts w:cs="Arial"/>
          <w:bCs/>
          <w:sz w:val="12"/>
        </w:rPr>
      </w:pPr>
    </w:p>
    <w:p w:rsidR="004A3751" w:rsidRPr="00444613" w:rsidRDefault="004A3751" w:rsidP="004A3751">
      <w:pPr>
        <w:spacing w:after="120"/>
        <w:contextualSpacing/>
        <w:jc w:val="both"/>
        <w:rPr>
          <w:rFonts w:cs="Arial"/>
          <w:bCs/>
          <w:sz w:val="12"/>
        </w:rPr>
      </w:pPr>
    </w:p>
    <w:p w:rsidR="004A3751" w:rsidRPr="004A3751" w:rsidRDefault="004A3751" w:rsidP="004A3751">
      <w:pPr>
        <w:jc w:val="both"/>
        <w:rPr>
          <w:sz w:val="28"/>
        </w:rPr>
      </w:pPr>
      <w:r w:rsidRPr="00A6143C">
        <w:rPr>
          <w:rFonts w:cs="Arial"/>
          <w:b/>
          <w:bCs/>
        </w:rPr>
        <w:t>(</w:t>
      </w:r>
      <w:proofErr w:type="spellStart"/>
      <w:r w:rsidRPr="00A6143C">
        <w:rPr>
          <w:rFonts w:cs="Arial"/>
          <w:b/>
          <w:bCs/>
        </w:rPr>
        <w:t>e</w:t>
      </w:r>
      <w:proofErr w:type="spellEnd"/>
      <w:r w:rsidRPr="00A6143C">
        <w:rPr>
          <w:rFonts w:cs="Arial"/>
          <w:b/>
          <w:bCs/>
        </w:rPr>
        <w:t>)</w:t>
      </w:r>
      <w:r w:rsidRPr="00800F8E">
        <w:rPr>
          <w:rFonts w:cs="Arial"/>
          <w:bCs/>
        </w:rPr>
        <w:t xml:space="preserve"> EVALUATION: What should the field look like very far away from the Helmholtz assembly (</w:t>
      </w:r>
      <w:r w:rsidRPr="00800F8E">
        <w:rPr>
          <w:rFonts w:cs="Arial"/>
          <w:bCs/>
          <w:i/>
        </w:rPr>
        <w:t xml:space="preserve">r &gt;&gt; d, r &gt;&gt; R)? </w:t>
      </w:r>
      <w:r w:rsidRPr="00800F8E">
        <w:rPr>
          <w:rFonts w:cs="Arial"/>
          <w:bCs/>
        </w:rPr>
        <w:t xml:space="preserve">What should the field look like very close to one of the coils (out on the loop, </w:t>
      </w:r>
      <w:r>
        <w:rPr>
          <w:rFonts w:cs="Arial"/>
          <w:bCs/>
        </w:rPr>
        <w:t xml:space="preserve">not at the center of the loop)?  </w:t>
      </w:r>
      <w:r w:rsidRPr="00800F8E">
        <w:rPr>
          <w:rFonts w:cs="Arial"/>
          <w:bCs/>
        </w:rPr>
        <w:t>Remind yourself of what the magnetic field from a single loop looks like (</w:t>
      </w:r>
      <w:r w:rsidRPr="00800F8E">
        <w:rPr>
          <w:rFonts w:cs="Arial"/>
          <w:bCs/>
          <w:i/>
        </w:rPr>
        <w:t>e.g.,</w:t>
      </w:r>
      <w:r>
        <w:rPr>
          <w:rFonts w:cs="Arial"/>
          <w:bCs/>
        </w:rPr>
        <w:t xml:space="preserve"> Griffiths p. 246).  </w:t>
      </w:r>
      <w:r w:rsidRPr="00800F8E">
        <w:rPr>
          <w:rFonts w:cs="Arial"/>
          <w:bCs/>
        </w:rPr>
        <w:t>What kind of symmetry do you expect for the fie</w:t>
      </w:r>
      <w:r>
        <w:rPr>
          <w:rFonts w:cs="Arial"/>
          <w:bCs/>
        </w:rPr>
        <w:t xml:space="preserve">ld from the Helmholtz assembly?  </w:t>
      </w:r>
      <w:r w:rsidRPr="00800F8E">
        <w:rPr>
          <w:rFonts w:cs="Arial"/>
          <w:bCs/>
        </w:rPr>
        <w:t>Without performing any calculations, what can you say about any non-</w:t>
      </w:r>
      <w:r w:rsidRPr="00800F8E">
        <w:rPr>
          <w:rFonts w:cs="Arial"/>
          <w:bCs/>
          <w:i/>
        </w:rPr>
        <w:t>z</w:t>
      </w:r>
      <w:r>
        <w:rPr>
          <w:rFonts w:cs="Arial"/>
          <w:bCs/>
        </w:rPr>
        <w:t>-</w:t>
      </w:r>
      <w:r w:rsidRPr="00800F8E">
        <w:rPr>
          <w:rFonts w:cs="Arial"/>
          <w:bCs/>
        </w:rPr>
        <w:t xml:space="preserve">components of the field close (but not on) the </w:t>
      </w:r>
      <w:r w:rsidRPr="00800F8E">
        <w:rPr>
          <w:rFonts w:cs="Arial"/>
          <w:bCs/>
          <w:i/>
        </w:rPr>
        <w:t>z</w:t>
      </w:r>
      <w:r>
        <w:rPr>
          <w:rFonts w:cs="Arial"/>
          <w:bCs/>
        </w:rPr>
        <w:t>-</w:t>
      </w:r>
      <w:r w:rsidRPr="00800F8E">
        <w:rPr>
          <w:rFonts w:cs="Arial"/>
          <w:bCs/>
        </w:rPr>
        <w:t xml:space="preserve">axis? Are they large or small? Explain your reasoning. Finally, using your conclusions from thinking (not calculating), make a sketch of the field lines that you expect in the space around and in between the coils (even though you only </w:t>
      </w:r>
      <w:r>
        <w:rPr>
          <w:rFonts w:cs="Arial"/>
          <w:bCs/>
        </w:rPr>
        <w:t xml:space="preserve">have found the field on the </w:t>
      </w:r>
      <w:r>
        <w:rPr>
          <w:rFonts w:cs="Arial"/>
          <w:bCs/>
          <w:i/>
        </w:rPr>
        <w:t>z</w:t>
      </w:r>
      <w:r>
        <w:rPr>
          <w:rFonts w:cs="Arial"/>
          <w:bCs/>
        </w:rPr>
        <w:t>-axis).</w:t>
      </w:r>
    </w:p>
    <w:p w:rsidR="00F500A2" w:rsidRPr="005B2110" w:rsidRDefault="004A3751" w:rsidP="00F500A2">
      <w:pPr>
        <w:widowControl w:val="0"/>
        <w:autoSpaceDE w:val="0"/>
        <w:autoSpaceDN w:val="0"/>
        <w:adjustRightInd w:val="0"/>
        <w:contextualSpacing/>
        <w:jc w:val="both"/>
        <w:rPr>
          <w:rFonts w:cs="Times New Roman"/>
          <w:i/>
          <w:szCs w:val="20"/>
        </w:rPr>
      </w:pPr>
      <w:r>
        <w:rPr>
          <w:rFonts w:cs="Times New Roman"/>
          <w:b/>
          <w:szCs w:val="20"/>
        </w:rPr>
        <w:t>0.10</w:t>
      </w:r>
      <w:r w:rsidR="00F500A2" w:rsidRPr="00800F8E">
        <w:rPr>
          <w:b/>
        </w:rPr>
        <w:t>.</w:t>
      </w:r>
      <w:r w:rsidR="00F500A2">
        <w:rPr>
          <w:b/>
        </w:rPr>
        <w:t xml:space="preserve"> Force between charged hemispheres</w:t>
      </w:r>
      <w:r w:rsidR="00F500A2">
        <w:t xml:space="preserve"> [Munsat FA10]</w:t>
      </w:r>
    </w:p>
    <w:p w:rsidR="00F500A2" w:rsidRDefault="00F500A2" w:rsidP="00F500A2">
      <w:pPr>
        <w:contextualSpacing/>
        <w:jc w:val="both"/>
      </w:pPr>
    </w:p>
    <w:p w:rsidR="00F500A2" w:rsidRPr="00800F8E" w:rsidRDefault="00F500A2" w:rsidP="00F500A2">
      <w:pPr>
        <w:contextualSpacing/>
        <w:jc w:val="both"/>
      </w:pPr>
      <w:r w:rsidRPr="00800F8E">
        <w:t xml:space="preserve">Consider a uniformly charged sphere with radius </w:t>
      </w:r>
      <w:r w:rsidRPr="00AE4D7A">
        <w:rPr>
          <w:i/>
        </w:rPr>
        <w:t>R</w:t>
      </w:r>
      <w:r w:rsidRPr="00800F8E">
        <w:t xml:space="preserve"> and total charge </w:t>
      </w:r>
      <w:r w:rsidRPr="00AE4D7A">
        <w:rPr>
          <w:i/>
        </w:rPr>
        <w:t>Q</w:t>
      </w:r>
      <w:r>
        <w:t xml:space="preserve">.  Show that </w:t>
      </w:r>
      <w:r w:rsidRPr="00800F8E">
        <w:t xml:space="preserve">the top half exerts a net force on the bottom half given by </w:t>
      </w:r>
      <w:r w:rsidRPr="00800F8E">
        <w:rPr>
          <w:position w:val="-30"/>
        </w:rPr>
        <w:object w:dxaOrig="1360" w:dyaOrig="720">
          <v:shape id="_x0000_i1039" type="#_x0000_t75" style="width:67.8pt;height:36pt" o:ole="">
            <v:imagedata r:id="rId52" r:pict="rId53" o:title=""/>
          </v:shape>
          <o:OLEObject Type="Embed" ProgID="Equation.DSMT4" ShapeID="_x0000_i1039" DrawAspect="Content" ObjectID="_1277365392" r:id="rId54"/>
        </w:object>
      </w:r>
      <w:r w:rsidRPr="00800F8E">
        <w:t>.</w:t>
      </w:r>
    </w:p>
    <w:p w:rsidR="00F500A2" w:rsidRPr="00800F8E" w:rsidRDefault="00F500A2" w:rsidP="00F500A2">
      <w:pPr>
        <w:contextualSpacing/>
        <w:jc w:val="both"/>
      </w:pPr>
      <w:r w:rsidRPr="00800F8E">
        <w:t>Hint:  What is the net force that the top half exerts on the top half?</w:t>
      </w:r>
    </w:p>
    <w:p w:rsidR="00F500A2" w:rsidRPr="00800F8E" w:rsidRDefault="00F500A2" w:rsidP="00F500A2">
      <w:pPr>
        <w:contextualSpacing/>
      </w:pPr>
    </w:p>
    <w:p w:rsidR="00F500A2" w:rsidRDefault="00F500A2" w:rsidP="00F500A2">
      <w:pPr>
        <w:contextualSpacing/>
        <w:rPr>
          <w:b/>
        </w:rPr>
      </w:pPr>
    </w:p>
    <w:p w:rsidR="00F500A2" w:rsidRPr="00800F8E" w:rsidRDefault="004A3751" w:rsidP="00F500A2">
      <w:pPr>
        <w:contextualSpacing/>
        <w:jc w:val="both"/>
        <w:rPr>
          <w:b/>
        </w:rPr>
      </w:pPr>
      <w:r>
        <w:rPr>
          <w:b/>
        </w:rPr>
        <w:t>0.11</w:t>
      </w:r>
      <w:r w:rsidR="00F500A2" w:rsidRPr="00800F8E">
        <w:rPr>
          <w:b/>
        </w:rPr>
        <w:t>.</w:t>
      </w:r>
      <w:r w:rsidR="00F500A2">
        <w:rPr>
          <w:b/>
        </w:rPr>
        <w:t xml:space="preserve"> General electric potential in cylindrical geometry</w:t>
      </w:r>
      <w:r w:rsidR="00F500A2">
        <w:t xml:space="preserve"> [Munsat FA10]</w:t>
      </w:r>
    </w:p>
    <w:p w:rsidR="00F500A2" w:rsidRDefault="00F500A2" w:rsidP="00F500A2">
      <w:pPr>
        <w:contextualSpacing/>
        <w:jc w:val="both"/>
      </w:pPr>
    </w:p>
    <w:p w:rsidR="00F500A2" w:rsidRPr="00800F8E" w:rsidRDefault="004A3751" w:rsidP="00F500A2">
      <w:pPr>
        <w:contextualSpacing/>
        <w:jc w:val="both"/>
      </w:pPr>
      <w:r>
        <w:t xml:space="preserve">Show (by solving </w:t>
      </w:r>
      <w:r w:rsidR="00F500A2" w:rsidRPr="00800F8E">
        <w:t>Laplace</w:t>
      </w:r>
      <w:r>
        <w:t>’s</w:t>
      </w:r>
      <w:r w:rsidR="00F500A2" w:rsidRPr="00800F8E">
        <w:t xml:space="preserve"> equation in </w:t>
      </w:r>
      <w:r w:rsidR="00F500A2">
        <w:t>cylindrical coordinates using</w:t>
      </w:r>
      <w:r w:rsidR="00F500A2" w:rsidRPr="00800F8E">
        <w:t xml:space="preserve"> separation of variables) that the </w:t>
      </w:r>
      <w:r>
        <w:t xml:space="preserve">most </w:t>
      </w:r>
      <w:r w:rsidR="00F500A2" w:rsidRPr="00800F8E">
        <w:t xml:space="preserve">general </w:t>
      </w:r>
      <w:r>
        <w:t>form of the solution for</w:t>
      </w:r>
      <w:r w:rsidR="00F500A2" w:rsidRPr="00800F8E">
        <w:t xml:space="preserve"> the potential is:</w:t>
      </w:r>
    </w:p>
    <w:p w:rsidR="00F500A2" w:rsidRDefault="00F500A2" w:rsidP="00F500A2">
      <w:pPr>
        <w:contextualSpacing/>
        <w:jc w:val="both"/>
      </w:pPr>
      <w:r w:rsidRPr="00800F8E">
        <w:rPr>
          <w:position w:val="-28"/>
        </w:rPr>
        <w:object w:dxaOrig="8460" w:dyaOrig="700">
          <v:shape id="_x0000_i1040" type="#_x0000_t75" style="width:423.65pt;height:35.15pt" o:ole="">
            <v:imagedata r:id="rId55" r:pict="rId56" o:title=""/>
          </v:shape>
          <o:OLEObject Type="Embed" ProgID="Equation.DSMT4" ShapeID="_x0000_i1040" DrawAspect="Content" ObjectID="_1277365393" r:id="rId57"/>
        </w:object>
      </w:r>
    </w:p>
    <w:p w:rsidR="00F500A2" w:rsidRPr="00800F8E" w:rsidRDefault="00F500A2" w:rsidP="00F500A2">
      <w:pPr>
        <w:contextualSpacing/>
      </w:pPr>
    </w:p>
    <w:p w:rsidR="00F500A2" w:rsidRPr="00800F8E" w:rsidRDefault="004A3751" w:rsidP="00F500A2">
      <w:pPr>
        <w:contextualSpacing/>
        <w:jc w:val="both"/>
        <w:rPr>
          <w:b/>
        </w:rPr>
      </w:pPr>
      <w:r>
        <w:rPr>
          <w:b/>
        </w:rPr>
        <w:t>0.12</w:t>
      </w:r>
      <w:r w:rsidR="00F500A2" w:rsidRPr="00800F8E">
        <w:rPr>
          <w:b/>
        </w:rPr>
        <w:t>.</w:t>
      </w:r>
      <w:r w:rsidR="00F500A2">
        <w:rPr>
          <w:b/>
        </w:rPr>
        <w:t xml:space="preserve"> Potential inside/outside cylindrical shell</w:t>
      </w:r>
      <w:r w:rsidR="00F500A2">
        <w:t xml:space="preserve"> [Munsat FA10]</w:t>
      </w:r>
    </w:p>
    <w:p w:rsidR="00F500A2" w:rsidRDefault="00F500A2" w:rsidP="00F500A2">
      <w:pPr>
        <w:contextualSpacing/>
        <w:jc w:val="both"/>
      </w:pPr>
    </w:p>
    <w:p w:rsidR="00F500A2" w:rsidRPr="00800F8E" w:rsidRDefault="00F500A2" w:rsidP="00F500A2">
      <w:pPr>
        <w:contextualSpacing/>
        <w:jc w:val="both"/>
      </w:pPr>
      <w:r w:rsidRPr="00800F8E">
        <w:t xml:space="preserve">Consider a long cylindrical shell of radius </w:t>
      </w:r>
      <w:r w:rsidRPr="00AE4D7A">
        <w:rPr>
          <w:i/>
        </w:rPr>
        <w:t>R</w:t>
      </w:r>
      <w:r>
        <w:t xml:space="preserve"> that</w:t>
      </w:r>
      <w:r w:rsidRPr="00800F8E">
        <w:t xml:space="preserve"> has a uniform surface charge density </w:t>
      </w:r>
      <w:r w:rsidRPr="00800F8E">
        <w:rPr>
          <w:position w:val="-10"/>
        </w:rPr>
        <w:object w:dxaOrig="320" w:dyaOrig="320">
          <v:shape id="_x0000_i1041" type="#_x0000_t75" style="width:15.9pt;height:15.9pt" o:ole="">
            <v:imagedata r:id="rId58" r:pict="rId59" o:title=""/>
          </v:shape>
          <o:OLEObject Type="Embed" ProgID="Equation.DSMT4" ShapeID="_x0000_i1041" DrawAspect="Content" ObjectID="_1277365394" r:id="rId60"/>
        </w:object>
      </w:r>
      <w:r w:rsidRPr="00800F8E">
        <w:t xml:space="preserve"> on the top half (i.e. </w:t>
      </w:r>
      <w:r w:rsidRPr="00800F8E">
        <w:rPr>
          <w:position w:val="-10"/>
        </w:rPr>
        <w:object w:dxaOrig="980" w:dyaOrig="300">
          <v:shape id="_x0000_i1042" type="#_x0000_t75" style="width:49.4pt;height:15.05pt" o:ole="">
            <v:imagedata r:id="rId61" r:pict="rId62" o:title=""/>
          </v:shape>
          <o:OLEObject Type="Embed" ProgID="Equation.DSMT4" ShapeID="_x0000_i1042" DrawAspect="Content" ObjectID="_1277365395" r:id="rId63"/>
        </w:object>
      </w:r>
      <w:r w:rsidRPr="00800F8E">
        <w:t xml:space="preserve">) and </w:t>
      </w:r>
      <w:r w:rsidRPr="00800F8E">
        <w:rPr>
          <w:position w:val="-10"/>
        </w:rPr>
        <w:object w:dxaOrig="460" w:dyaOrig="320">
          <v:shape id="_x0000_i1043" type="#_x0000_t75" style="width:23.45pt;height:15.9pt" o:ole="">
            <v:imagedata r:id="rId64" r:pict="rId65" o:title=""/>
          </v:shape>
          <o:OLEObject Type="Embed" ProgID="Equation.DSMT4" ShapeID="_x0000_i1043" DrawAspect="Content" ObjectID="_1277365396" r:id="rId66"/>
        </w:object>
      </w:r>
      <w:r w:rsidRPr="00800F8E">
        <w:t xml:space="preserve"> on the bottom half (i.e. </w:t>
      </w:r>
      <w:r w:rsidRPr="00800F8E">
        <w:rPr>
          <w:position w:val="-10"/>
        </w:rPr>
        <w:object w:dxaOrig="1140" w:dyaOrig="300">
          <v:shape id="_x0000_i1044" type="#_x0000_t75" style="width:56.95pt;height:15.05pt" o:ole="">
            <v:imagedata r:id="rId67" r:pict="rId68" o:title=""/>
          </v:shape>
          <o:OLEObject Type="Embed" ProgID="Equation.DSMT4" ShapeID="_x0000_i1044" DrawAspect="Content" ObjectID="_1277365397" r:id="rId69"/>
        </w:object>
      </w:r>
      <w:r w:rsidRPr="00800F8E">
        <w:t xml:space="preserve">). </w:t>
      </w:r>
      <w:r>
        <w:t xml:space="preserve"> </w:t>
      </w:r>
      <w:r w:rsidR="004A3751">
        <w:t>Use the solution from problem [11</w:t>
      </w:r>
      <w:r>
        <w:t>]</w:t>
      </w:r>
      <w:r w:rsidRPr="00800F8E">
        <w:t xml:space="preserve"> with the appropriate boundary conditions to find the potential everywhere inside and outside the cylinder.</w:t>
      </w:r>
    </w:p>
    <w:p w:rsidR="00F500A2" w:rsidRDefault="00F500A2" w:rsidP="00F500A2">
      <w:pPr>
        <w:contextualSpacing/>
      </w:pPr>
    </w:p>
    <w:p w:rsidR="00F500A2" w:rsidRPr="00800F8E" w:rsidRDefault="00F500A2" w:rsidP="00F500A2">
      <w:pPr>
        <w:contextualSpacing/>
      </w:pPr>
    </w:p>
    <w:p w:rsidR="00F500A2" w:rsidRPr="00800F8E" w:rsidRDefault="004A3751" w:rsidP="00F500A2">
      <w:pPr>
        <w:contextualSpacing/>
        <w:rPr>
          <w:b/>
        </w:rPr>
      </w:pPr>
      <w:r>
        <w:rPr>
          <w:b/>
        </w:rPr>
        <w:t>0.13</w:t>
      </w:r>
      <w:r w:rsidR="00F500A2" w:rsidRPr="00800F8E">
        <w:rPr>
          <w:b/>
        </w:rPr>
        <w:t>.</w:t>
      </w:r>
      <w:r w:rsidR="00F500A2">
        <w:rPr>
          <w:b/>
        </w:rPr>
        <w:t xml:space="preserve"> Potential in a dielectric cylinder</w:t>
      </w:r>
      <w:r w:rsidR="00F500A2">
        <w:t xml:space="preserve"> [Munsat FA10]</w:t>
      </w:r>
    </w:p>
    <w:p w:rsidR="00F500A2" w:rsidRDefault="00F500A2" w:rsidP="00F500A2">
      <w:pPr>
        <w:contextualSpacing/>
      </w:pPr>
    </w:p>
    <w:p w:rsidR="00F500A2" w:rsidRPr="00800F8E" w:rsidRDefault="00F500A2" w:rsidP="00F500A2">
      <w:pPr>
        <w:contextualSpacing/>
        <w:jc w:val="both"/>
      </w:pPr>
      <w:r w:rsidRPr="00800F8E">
        <w:t xml:space="preserve">Consider a long cylinder of radius </w:t>
      </w:r>
      <w:r w:rsidRPr="00AE4D7A">
        <w:rPr>
          <w:i/>
        </w:rPr>
        <w:t>R</w:t>
      </w:r>
      <w:r w:rsidRPr="00800F8E">
        <w:t xml:space="preserve">, made of linear dielectric material with susceptibility </w:t>
      </w:r>
      <w:r w:rsidRPr="00800F8E">
        <w:rPr>
          <w:position w:val="-10"/>
        </w:rPr>
        <w:object w:dxaOrig="300" w:dyaOrig="320">
          <v:shape id="_x0000_i1045" type="#_x0000_t75" style="width:15.05pt;height:15.9pt" o:ole="">
            <v:imagedata r:id="rId70" r:pict="rId71" o:title=""/>
          </v:shape>
          <o:OLEObject Type="Embed" ProgID="Equation.DSMT4" ShapeID="_x0000_i1045" DrawAspect="Content" ObjectID="_1277365398" r:id="rId72"/>
        </w:object>
      </w:r>
      <w:r w:rsidRPr="00800F8E">
        <w:t xml:space="preserve">, placed in a uniform electric field </w:t>
      </w:r>
      <w:r w:rsidRPr="00800F8E">
        <w:rPr>
          <w:position w:val="-10"/>
        </w:rPr>
        <w:object w:dxaOrig="300" w:dyaOrig="360">
          <v:shape id="_x0000_i1046" type="#_x0000_t75" style="width:15.05pt;height:18.4pt" o:ole="">
            <v:imagedata r:id="rId73" r:pict="rId74" o:title=""/>
          </v:shape>
          <o:OLEObject Type="Embed" ProgID="Equation.DSMT4" ShapeID="_x0000_i1046" DrawAspect="Content" ObjectID="_1277365399" r:id="rId75"/>
        </w:object>
      </w:r>
      <w:r w:rsidRPr="00800F8E">
        <w:t xml:space="preserve">.  The axis of the dielectric cylinder is perpendicular to </w:t>
      </w:r>
      <w:r w:rsidRPr="00800F8E">
        <w:rPr>
          <w:position w:val="-10"/>
        </w:rPr>
        <w:object w:dxaOrig="300" w:dyaOrig="360">
          <v:shape id="_x0000_i1047" type="#_x0000_t75" style="width:15.05pt;height:18.4pt" o:ole="">
            <v:imagedata r:id="rId76" r:pict="rId77" o:title=""/>
          </v:shape>
          <o:OLEObject Type="Embed" ProgID="Equation.DSMT4" ShapeID="_x0000_i1047" DrawAspect="Content" ObjectID="_1277365400" r:id="rId78"/>
        </w:object>
      </w:r>
      <w:r w:rsidRPr="00800F8E">
        <w:t xml:space="preserve">. </w:t>
      </w:r>
      <w:r>
        <w:t xml:space="preserve"> </w:t>
      </w:r>
      <w:r w:rsidR="004A3751">
        <w:t>Use the solution from problem [11</w:t>
      </w:r>
      <w:r>
        <w:t>]</w:t>
      </w:r>
      <w:r w:rsidRPr="00800F8E">
        <w:t xml:space="preserve"> with the appropriate boundary conditions to find the potential everywhere inside the cylinder.</w:t>
      </w:r>
    </w:p>
    <w:p w:rsidR="00F500A2" w:rsidRPr="00800F8E" w:rsidRDefault="00F500A2" w:rsidP="00F500A2">
      <w:pPr>
        <w:contextualSpacing/>
      </w:pPr>
    </w:p>
    <w:p w:rsidR="00F500A2" w:rsidRPr="00800F8E" w:rsidRDefault="004A3751" w:rsidP="00F500A2">
      <w:pPr>
        <w:contextualSpacing/>
        <w:rPr>
          <w:b/>
        </w:rPr>
      </w:pPr>
      <w:r>
        <w:rPr>
          <w:b/>
        </w:rPr>
        <w:t>0.14</w:t>
      </w:r>
      <w:r w:rsidR="00F500A2">
        <w:rPr>
          <w:b/>
        </w:rPr>
        <w:t>. Electric dipole in a dielectric sphere</w:t>
      </w:r>
      <w:r w:rsidR="00F500A2">
        <w:t xml:space="preserve"> [Munsat FA10]</w:t>
      </w:r>
    </w:p>
    <w:p w:rsidR="00F500A2" w:rsidRPr="00800F8E" w:rsidRDefault="00F500A2" w:rsidP="00F500A2">
      <w:pPr>
        <w:contextualSpacing/>
        <w:rPr>
          <w:b/>
        </w:rPr>
      </w:pPr>
    </w:p>
    <w:p w:rsidR="00F500A2" w:rsidRDefault="00F500A2" w:rsidP="00F500A2">
      <w:pPr>
        <w:contextualSpacing/>
        <w:jc w:val="both"/>
      </w:pPr>
      <w:r w:rsidRPr="00800F8E">
        <w:t xml:space="preserve">Consider a point dipole </w:t>
      </w:r>
      <w:r w:rsidRPr="00800F8E">
        <w:rPr>
          <w:position w:val="-10"/>
        </w:rPr>
        <w:object w:dxaOrig="220" w:dyaOrig="320">
          <v:shape id="_x0000_i1048" type="#_x0000_t75" style="width:11.7pt;height:15.9pt" o:ole="">
            <v:imagedata r:id="rId79" r:pict="rId80" o:title=""/>
          </v:shape>
          <o:OLEObject Type="Embed" ProgID="Equation.DSMT4" ShapeID="_x0000_i1048" DrawAspect="Content" ObjectID="_1277365401" r:id="rId81"/>
        </w:object>
      </w:r>
      <w:r w:rsidRPr="00800F8E">
        <w:t xml:space="preserve"> placed at the center of a sphere of radius </w:t>
      </w:r>
      <w:r w:rsidRPr="00AE4D7A">
        <w:rPr>
          <w:i/>
        </w:rPr>
        <w:t>R</w:t>
      </w:r>
      <w:r w:rsidRPr="00800F8E">
        <w:t xml:space="preserve">, made of linear dielectric material with dielectric constant </w:t>
      </w:r>
      <w:r w:rsidRPr="00800F8E">
        <w:rPr>
          <w:position w:val="-10"/>
        </w:rPr>
        <w:object w:dxaOrig="260" w:dyaOrig="320">
          <v:shape id="_x0000_i1049" type="#_x0000_t75" style="width:13.4pt;height:15.9pt" o:ole="">
            <v:imagedata r:id="rId82" r:pict="rId83" o:title=""/>
          </v:shape>
          <o:OLEObject Type="Embed" ProgID="Equation.DSMT4" ShapeID="_x0000_i1049" DrawAspect="Content" ObjectID="_1277365402" r:id="rId84"/>
        </w:object>
      </w:r>
      <w:r w:rsidRPr="00800F8E">
        <w:t>.  Show that the potential inside and outside the sphere is given by:</w:t>
      </w:r>
    </w:p>
    <w:p w:rsidR="00F500A2" w:rsidRPr="00800F8E" w:rsidRDefault="00F500A2" w:rsidP="00F500A2">
      <w:pPr>
        <w:contextualSpacing/>
        <w:jc w:val="both"/>
      </w:pPr>
    </w:p>
    <w:p w:rsidR="00F500A2" w:rsidRPr="00800F8E" w:rsidRDefault="00F500A2" w:rsidP="00F500A2">
      <w:pPr>
        <w:contextualSpacing/>
        <w:jc w:val="both"/>
      </w:pPr>
      <w:r w:rsidRPr="00800F8E">
        <w:rPr>
          <w:position w:val="-34"/>
        </w:rPr>
        <w:object w:dxaOrig="3440" w:dyaOrig="800">
          <v:shape id="_x0000_i1050" type="#_x0000_t75" style="width:171.65pt;height:40.2pt" o:ole="">
            <v:imagedata r:id="rId85" r:pict="rId86" o:title=""/>
          </v:shape>
          <o:OLEObject Type="Embed" ProgID="Equation.DSMT4" ShapeID="_x0000_i1050" DrawAspect="Content" ObjectID="_1277365403" r:id="rId87"/>
        </w:object>
      </w:r>
      <w:r w:rsidRPr="00800F8E">
        <w:tab/>
        <w:t>( r &lt; R )</w:t>
      </w:r>
      <w:r>
        <w:t xml:space="preserve">           </w:t>
      </w:r>
      <w:r w:rsidRPr="00800F8E">
        <w:rPr>
          <w:position w:val="-32"/>
        </w:rPr>
        <w:object w:dxaOrig="2560" w:dyaOrig="720">
          <v:shape id="_x0000_i1051" type="#_x0000_t75" style="width:128.1pt;height:36pt" o:ole="">
            <v:imagedata r:id="rId88" r:pict="rId89" o:title=""/>
          </v:shape>
          <o:OLEObject Type="Embed" ProgID="Equation.DSMT4" ShapeID="_x0000_i1051" DrawAspect="Content" ObjectID="_1277365404" r:id="rId90"/>
        </w:object>
      </w:r>
      <w:r>
        <w:t xml:space="preserve"> </w:t>
      </w:r>
      <w:r w:rsidRPr="00800F8E">
        <w:t>( r &gt; R )</w:t>
      </w:r>
    </w:p>
    <w:p w:rsidR="00F500A2" w:rsidRDefault="00F500A2" w:rsidP="00F500A2">
      <w:pPr>
        <w:contextualSpacing/>
        <w:jc w:val="both"/>
      </w:pPr>
    </w:p>
    <w:p w:rsidR="00F500A2" w:rsidRPr="00800F8E" w:rsidRDefault="00F500A2" w:rsidP="00F500A2">
      <w:pPr>
        <w:contextualSpacing/>
        <w:jc w:val="both"/>
      </w:pPr>
      <w:r w:rsidRPr="00800F8E">
        <w:t xml:space="preserve">Be careful with </w:t>
      </w:r>
      <w:r w:rsidRPr="00800F8E">
        <w:rPr>
          <w:position w:val="-6"/>
        </w:rPr>
        <w:object w:dxaOrig="200" w:dyaOrig="220">
          <v:shape id="_x0000_i1052" type="#_x0000_t75" style="width:10.05pt;height:11.7pt" o:ole="">
            <v:imagedata r:id="rId91" r:pict="rId92" o:title=""/>
          </v:shape>
          <o:OLEObject Type="Embed" ProgID="Equation.DSMT4" ShapeID="_x0000_i1052" DrawAspect="Content" ObjectID="_1277365405" r:id="rId93"/>
        </w:object>
      </w:r>
      <w:r w:rsidRPr="00800F8E">
        <w:t xml:space="preserve">, </w:t>
      </w:r>
      <w:r w:rsidRPr="00800F8E">
        <w:rPr>
          <w:position w:val="-10"/>
        </w:rPr>
        <w:object w:dxaOrig="260" w:dyaOrig="320">
          <v:shape id="_x0000_i1053" type="#_x0000_t75" style="width:13.4pt;height:15.9pt" o:ole="">
            <v:imagedata r:id="rId94" r:pict="rId95" o:title=""/>
          </v:shape>
          <o:OLEObject Type="Embed" ProgID="Equation.DSMT4" ShapeID="_x0000_i1053" DrawAspect="Content" ObjectID="_1277365406" r:id="rId96"/>
        </w:object>
      </w:r>
      <w:r w:rsidRPr="00800F8E">
        <w:t xml:space="preserve">, and </w:t>
      </w:r>
      <w:r w:rsidRPr="00800F8E">
        <w:rPr>
          <w:position w:val="-10"/>
        </w:rPr>
        <w:object w:dxaOrig="260" w:dyaOrig="320">
          <v:shape id="_x0000_i1054" type="#_x0000_t75" style="width:13.4pt;height:15.9pt" o:ole="">
            <v:imagedata r:id="rId97" r:pict="rId98" o:title=""/>
          </v:shape>
          <o:OLEObject Type="Embed" ProgID="Equation.DSMT4" ShapeID="_x0000_i1054" DrawAspect="Content" ObjectID="_1277365407" r:id="rId99"/>
        </w:object>
      </w:r>
      <w:r w:rsidRPr="00800F8E">
        <w:t>!</w:t>
      </w:r>
    </w:p>
    <w:p w:rsidR="00F500A2" w:rsidRPr="00800F8E" w:rsidRDefault="00F500A2" w:rsidP="00F500A2">
      <w:pPr>
        <w:pStyle w:val="NormalWeb"/>
        <w:spacing w:beforeLines="0" w:afterLines="0"/>
        <w:contextualSpacing/>
        <w:jc w:val="both"/>
        <w:rPr>
          <w:b/>
        </w:rPr>
      </w:pPr>
    </w:p>
    <w:p w:rsidR="00F500A2" w:rsidRDefault="00F500A2" w:rsidP="00F500A2">
      <w:pPr>
        <w:widowControl w:val="0"/>
        <w:autoSpaceDE w:val="0"/>
        <w:autoSpaceDN w:val="0"/>
        <w:adjustRightInd w:val="0"/>
        <w:contextualSpacing/>
        <w:rPr>
          <w:rFonts w:cs="Arial"/>
          <w:b/>
          <w:bCs/>
        </w:rPr>
      </w:pPr>
      <w:r>
        <w:rPr>
          <w:rFonts w:cs="Arial"/>
          <w:b/>
          <w:bCs/>
          <w:noProof/>
        </w:rPr>
        <w:drawing>
          <wp:anchor distT="0" distB="0" distL="114300" distR="114300" simplePos="0" relativeHeight="251667456" behindDoc="0" locked="0" layoutInCell="1" allowOverlap="1">
            <wp:simplePos x="0" y="0"/>
            <wp:positionH relativeFrom="column">
              <wp:posOffset>4089400</wp:posOffset>
            </wp:positionH>
            <wp:positionV relativeFrom="paragraph">
              <wp:posOffset>-46990</wp:posOffset>
            </wp:positionV>
            <wp:extent cx="1971675" cy="3364230"/>
            <wp:effectExtent l="25400" t="0" r="9525" b="0"/>
            <wp:wrapSquare wrapText="bothSides"/>
            <wp:docPr id="28" name="Picture 28" descr="h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2"/>
                    <pic:cNvPicPr>
                      <a:picLocks noChangeAspect="1" noChangeArrowheads="1"/>
                    </pic:cNvPicPr>
                  </pic:nvPicPr>
                  <pic:blipFill>
                    <a:blip r:embed="rId100"/>
                    <a:srcRect/>
                    <a:stretch>
                      <a:fillRect/>
                    </a:stretch>
                  </pic:blipFill>
                  <pic:spPr bwMode="auto">
                    <a:xfrm>
                      <a:off x="0" y="0"/>
                      <a:ext cx="1971675" cy="3364230"/>
                    </a:xfrm>
                    <a:prstGeom prst="rect">
                      <a:avLst/>
                    </a:prstGeom>
                    <a:noFill/>
                    <a:ln w="9525">
                      <a:noFill/>
                      <a:miter lim="800000"/>
                      <a:headEnd/>
                      <a:tailEnd/>
                    </a:ln>
                  </pic:spPr>
                </pic:pic>
              </a:graphicData>
            </a:graphic>
          </wp:anchor>
        </w:drawing>
      </w:r>
      <w:r>
        <w:rPr>
          <w:rFonts w:cs="Arial"/>
          <w:b/>
          <w:bCs/>
        </w:rPr>
        <w:t>0.</w:t>
      </w:r>
      <w:r w:rsidRPr="004337A2">
        <w:rPr>
          <w:rFonts w:cs="Arial"/>
          <w:b/>
          <w:bCs/>
        </w:rPr>
        <w:t>1</w:t>
      </w:r>
      <w:r w:rsidR="004A3751">
        <w:rPr>
          <w:rFonts w:cs="Arial"/>
          <w:b/>
          <w:bCs/>
        </w:rPr>
        <w:t>5</w:t>
      </w:r>
      <w:r w:rsidRPr="004337A2">
        <w:rPr>
          <w:rFonts w:cs="Arial"/>
          <w:b/>
          <w:bCs/>
        </w:rPr>
        <w:t>.</w:t>
      </w:r>
      <w:r>
        <w:rPr>
          <w:rFonts w:cs="Arial"/>
          <w:b/>
          <w:bCs/>
        </w:rPr>
        <w:t xml:space="preserve"> Magnetic field inside/outside wire</w:t>
      </w:r>
      <w:r>
        <w:rPr>
          <w:rFonts w:cs="Arial"/>
          <w:bCs/>
        </w:rPr>
        <w:t xml:space="preserve"> [Munsat FA10]</w:t>
      </w:r>
    </w:p>
    <w:p w:rsidR="00F500A2" w:rsidRPr="00061803" w:rsidRDefault="00F500A2" w:rsidP="00F500A2">
      <w:pPr>
        <w:widowControl w:val="0"/>
        <w:autoSpaceDE w:val="0"/>
        <w:autoSpaceDN w:val="0"/>
        <w:adjustRightInd w:val="0"/>
        <w:contextualSpacing/>
        <w:rPr>
          <w:rFonts w:cs="Times New Roman"/>
          <w:b/>
          <w:sz w:val="12"/>
          <w:szCs w:val="20"/>
        </w:rPr>
      </w:pPr>
    </w:p>
    <w:p w:rsidR="00F500A2" w:rsidRPr="004337A2" w:rsidRDefault="00F500A2" w:rsidP="00F500A2">
      <w:pPr>
        <w:spacing w:after="120"/>
        <w:contextualSpacing/>
        <w:jc w:val="both"/>
        <w:rPr>
          <w:rFonts w:cs="Arial"/>
          <w:bCs/>
        </w:rPr>
      </w:pPr>
      <w:r w:rsidRPr="004337A2">
        <w:rPr>
          <w:rFonts w:cs="Arial"/>
          <w:bCs/>
        </w:rPr>
        <w:t xml:space="preserve">Consider a long cylindrical wire with radius </w:t>
      </w:r>
      <w:r w:rsidRPr="004337A2">
        <w:rPr>
          <w:rFonts w:cs="Arial"/>
          <w:bCs/>
          <w:i/>
        </w:rPr>
        <w:t>a</w:t>
      </w:r>
      <w:r w:rsidRPr="004337A2">
        <w:rPr>
          <w:rFonts w:cs="Arial"/>
          <w:bCs/>
        </w:rPr>
        <w:t xml:space="preserve">, carrying a total current </w:t>
      </w:r>
      <w:r w:rsidRPr="004337A2">
        <w:rPr>
          <w:rFonts w:cs="Arial"/>
          <w:bCs/>
          <w:i/>
        </w:rPr>
        <w:t>I</w:t>
      </w:r>
      <w:r w:rsidRPr="004337A2">
        <w:rPr>
          <w:rFonts w:cs="Arial"/>
          <w:bCs/>
        </w:rPr>
        <w:t>.</w:t>
      </w:r>
    </w:p>
    <w:p w:rsidR="00F500A2" w:rsidRPr="00B0789B" w:rsidRDefault="00F500A2" w:rsidP="00F500A2">
      <w:pPr>
        <w:spacing w:after="120"/>
        <w:contextualSpacing/>
        <w:jc w:val="both"/>
        <w:rPr>
          <w:rFonts w:cs="Arial"/>
          <w:bCs/>
          <w:sz w:val="12"/>
        </w:rPr>
      </w:pPr>
    </w:p>
    <w:p w:rsidR="00F500A2" w:rsidRDefault="00F500A2" w:rsidP="00F500A2">
      <w:pPr>
        <w:spacing w:after="120"/>
        <w:contextualSpacing/>
        <w:jc w:val="both"/>
        <w:rPr>
          <w:rFonts w:cs="Arial"/>
          <w:bCs/>
        </w:rPr>
      </w:pPr>
      <w:r w:rsidRPr="00A6143C">
        <w:rPr>
          <w:rFonts w:cs="Arial"/>
          <w:b/>
          <w:bCs/>
        </w:rPr>
        <w:t>(a)</w:t>
      </w:r>
      <w:r>
        <w:rPr>
          <w:rFonts w:cs="Arial"/>
          <w:bCs/>
        </w:rPr>
        <w:t xml:space="preserve"> </w:t>
      </w:r>
      <w:r w:rsidRPr="004337A2">
        <w:rPr>
          <w:rFonts w:cs="Arial"/>
          <w:bCs/>
        </w:rPr>
        <w:t xml:space="preserve">Find the magnetic field everywhere inside and outside the wire, assuming the current is uniformly distributed over the </w:t>
      </w:r>
      <w:r w:rsidRPr="004337A2">
        <w:rPr>
          <w:rFonts w:cs="Arial"/>
          <w:bCs/>
          <w:i/>
        </w:rPr>
        <w:t>outer surface</w:t>
      </w:r>
      <w:r w:rsidRPr="004337A2">
        <w:rPr>
          <w:rFonts w:cs="Arial"/>
          <w:bCs/>
        </w:rPr>
        <w:t xml:space="preserve"> of the wire.</w:t>
      </w:r>
    </w:p>
    <w:p w:rsidR="00F500A2" w:rsidRPr="00B0789B" w:rsidRDefault="00F500A2" w:rsidP="00F500A2">
      <w:pPr>
        <w:spacing w:after="120"/>
        <w:contextualSpacing/>
        <w:jc w:val="both"/>
        <w:rPr>
          <w:rFonts w:cs="Arial"/>
          <w:bCs/>
          <w:sz w:val="12"/>
        </w:rPr>
      </w:pPr>
    </w:p>
    <w:p w:rsidR="00F500A2" w:rsidRDefault="00F500A2" w:rsidP="00F500A2">
      <w:pPr>
        <w:spacing w:after="120"/>
        <w:contextualSpacing/>
        <w:jc w:val="both"/>
        <w:rPr>
          <w:rFonts w:cs="Arial"/>
          <w:bCs/>
        </w:rPr>
      </w:pPr>
      <w:r w:rsidRPr="00A6143C">
        <w:rPr>
          <w:rFonts w:cs="Arial"/>
          <w:b/>
          <w:bCs/>
        </w:rPr>
        <w:t>(b)</w:t>
      </w:r>
      <w:r>
        <w:rPr>
          <w:rFonts w:cs="Arial"/>
          <w:bCs/>
        </w:rPr>
        <w:t xml:space="preserve"> </w:t>
      </w:r>
      <w:r w:rsidRPr="004337A2">
        <w:rPr>
          <w:rFonts w:cs="Arial"/>
          <w:bCs/>
        </w:rPr>
        <w:t xml:space="preserve">Find the magnetic field everywhere inside and outside the wire, assuming the current is uniformly distributed through the </w:t>
      </w:r>
      <w:r w:rsidRPr="004337A2">
        <w:rPr>
          <w:rFonts w:cs="Arial"/>
          <w:bCs/>
          <w:i/>
        </w:rPr>
        <w:t>volume</w:t>
      </w:r>
      <w:r w:rsidRPr="004337A2">
        <w:rPr>
          <w:rFonts w:cs="Arial"/>
          <w:bCs/>
        </w:rPr>
        <w:t xml:space="preserve"> of the wire.</w:t>
      </w:r>
    </w:p>
    <w:p w:rsidR="00F500A2" w:rsidRPr="00B0789B" w:rsidRDefault="00F500A2" w:rsidP="00F500A2">
      <w:pPr>
        <w:spacing w:after="120"/>
        <w:contextualSpacing/>
        <w:jc w:val="both"/>
        <w:rPr>
          <w:rFonts w:cs="Arial"/>
          <w:bCs/>
          <w:sz w:val="12"/>
        </w:rPr>
      </w:pPr>
    </w:p>
    <w:p w:rsidR="00F500A2" w:rsidRPr="004337A2" w:rsidRDefault="00F500A2" w:rsidP="00F500A2">
      <w:pPr>
        <w:spacing w:after="120"/>
        <w:contextualSpacing/>
        <w:jc w:val="both"/>
        <w:rPr>
          <w:rFonts w:cs="Arial"/>
          <w:bCs/>
        </w:rPr>
      </w:pPr>
      <w:r w:rsidRPr="00A6143C">
        <w:rPr>
          <w:rFonts w:cs="Arial"/>
          <w:b/>
          <w:bCs/>
        </w:rPr>
        <w:t>(c)</w:t>
      </w:r>
      <w:r>
        <w:rPr>
          <w:rFonts w:cs="Arial"/>
          <w:bCs/>
        </w:rPr>
        <w:t xml:space="preserve"> </w:t>
      </w:r>
      <w:r w:rsidRPr="004337A2">
        <w:rPr>
          <w:rFonts w:cs="Arial"/>
          <w:bCs/>
        </w:rPr>
        <w:t xml:space="preserve">Now we take an infinitely long drill bit and drill a cylindrical hole through the length of the wire, but keep the total current the same.  The hole has a radius </w:t>
      </w:r>
      <w:r w:rsidRPr="004337A2">
        <w:rPr>
          <w:rFonts w:cs="Arial"/>
          <w:bCs/>
          <w:i/>
        </w:rPr>
        <w:t>b</w:t>
      </w:r>
      <w:r w:rsidRPr="004337A2">
        <w:rPr>
          <w:rFonts w:cs="Arial"/>
          <w:bCs/>
        </w:rPr>
        <w:t xml:space="preserve"> and is located a distance </w:t>
      </w:r>
      <w:r w:rsidRPr="004337A2">
        <w:rPr>
          <w:rFonts w:cs="Arial"/>
          <w:bCs/>
          <w:i/>
        </w:rPr>
        <w:t>c</w:t>
      </w:r>
      <w:r w:rsidRPr="004337A2">
        <w:rPr>
          <w:rFonts w:cs="Arial"/>
          <w:bCs/>
        </w:rPr>
        <w:t xml:space="preserve"> from the center of the wire (offset in the </w:t>
      </w:r>
      <w:r w:rsidRPr="004337A2">
        <w:rPr>
          <w:rFonts w:cs="Arial"/>
          <w:bCs/>
          <w:i/>
        </w:rPr>
        <w:t>x</w:t>
      </w:r>
      <w:r w:rsidR="004A3751">
        <w:rPr>
          <w:rFonts w:cs="Arial"/>
          <w:bCs/>
        </w:rPr>
        <w:t>-</w:t>
      </w:r>
      <w:r w:rsidRPr="004337A2">
        <w:rPr>
          <w:rFonts w:cs="Arial"/>
          <w:bCs/>
        </w:rPr>
        <w:t xml:space="preserve">direction).  Find the magnetic field inside the hole, assuming the current is uniformly distributed through the </w:t>
      </w:r>
      <w:r w:rsidRPr="004337A2">
        <w:rPr>
          <w:rFonts w:cs="Arial"/>
          <w:bCs/>
          <w:i/>
        </w:rPr>
        <w:t>volume</w:t>
      </w:r>
      <w:r w:rsidRPr="004337A2">
        <w:rPr>
          <w:rFonts w:cs="Arial"/>
          <w:bCs/>
        </w:rPr>
        <w:t xml:space="preserve"> of the wire material.</w:t>
      </w:r>
    </w:p>
    <w:p w:rsidR="00F500A2" w:rsidRPr="00061803" w:rsidRDefault="00F500A2" w:rsidP="00F500A2">
      <w:pPr>
        <w:spacing w:after="120"/>
        <w:ind w:left="360" w:hanging="360"/>
        <w:contextualSpacing/>
        <w:jc w:val="both"/>
        <w:rPr>
          <w:rFonts w:cs="Arial"/>
          <w:b/>
          <w:bCs/>
          <w:sz w:val="12"/>
        </w:rPr>
      </w:pPr>
    </w:p>
    <w:p w:rsidR="00F500A2" w:rsidRPr="00061803" w:rsidRDefault="00F500A2" w:rsidP="00F500A2">
      <w:pPr>
        <w:spacing w:after="120"/>
        <w:contextualSpacing/>
        <w:jc w:val="both"/>
        <w:rPr>
          <w:rFonts w:cs="Arial"/>
          <w:b/>
          <w:bCs/>
          <w:sz w:val="12"/>
        </w:rPr>
      </w:pPr>
    </w:p>
    <w:p w:rsidR="00F500A2" w:rsidRDefault="004A3751" w:rsidP="00F500A2">
      <w:pPr>
        <w:spacing w:after="120"/>
        <w:ind w:left="360" w:hanging="360"/>
        <w:contextualSpacing/>
        <w:jc w:val="both"/>
        <w:rPr>
          <w:rFonts w:cs="Arial"/>
          <w:b/>
          <w:bCs/>
        </w:rPr>
      </w:pPr>
      <w:r>
        <w:rPr>
          <w:rFonts w:cs="Arial"/>
          <w:b/>
          <w:bCs/>
        </w:rPr>
        <w:t>0.16</w:t>
      </w:r>
      <w:r w:rsidR="00F500A2" w:rsidRPr="004337A2">
        <w:rPr>
          <w:rFonts w:cs="Arial"/>
          <w:b/>
          <w:bCs/>
        </w:rPr>
        <w:t>.</w:t>
      </w:r>
      <w:r w:rsidR="00F500A2">
        <w:rPr>
          <w:rFonts w:cs="Arial"/>
          <w:b/>
          <w:bCs/>
        </w:rPr>
        <w:t xml:space="preserve"> Vector potential of coaxial conductors</w:t>
      </w:r>
      <w:r w:rsidR="00F500A2">
        <w:rPr>
          <w:rFonts w:cs="Arial"/>
          <w:bCs/>
        </w:rPr>
        <w:t xml:space="preserve"> [Munsat FA10]</w:t>
      </w:r>
    </w:p>
    <w:p w:rsidR="00F500A2" w:rsidRPr="00061803" w:rsidRDefault="00F500A2" w:rsidP="00F500A2">
      <w:pPr>
        <w:spacing w:after="120"/>
        <w:ind w:left="360" w:hanging="360"/>
        <w:contextualSpacing/>
        <w:jc w:val="both"/>
        <w:rPr>
          <w:rFonts w:cs="Arial"/>
          <w:b/>
          <w:bCs/>
          <w:sz w:val="12"/>
        </w:rPr>
      </w:pPr>
    </w:p>
    <w:p w:rsidR="00F500A2" w:rsidRPr="004337A2" w:rsidRDefault="00F500A2" w:rsidP="00F500A2">
      <w:pPr>
        <w:spacing w:after="120"/>
        <w:contextualSpacing/>
        <w:jc w:val="both"/>
        <w:rPr>
          <w:rFonts w:cs="Arial"/>
          <w:bCs/>
        </w:rPr>
      </w:pPr>
      <w:r w:rsidRPr="004337A2">
        <w:rPr>
          <w:rFonts w:cs="Arial"/>
          <w:bCs/>
          <w:noProof/>
        </w:rPr>
        <w:drawing>
          <wp:anchor distT="0" distB="0" distL="114300" distR="114300" simplePos="0" relativeHeight="251666432" behindDoc="0" locked="0" layoutInCell="1" allowOverlap="1">
            <wp:simplePos x="0" y="0"/>
            <wp:positionH relativeFrom="column">
              <wp:posOffset>4207510</wp:posOffset>
            </wp:positionH>
            <wp:positionV relativeFrom="paragraph">
              <wp:posOffset>8890</wp:posOffset>
            </wp:positionV>
            <wp:extent cx="1962785" cy="1795145"/>
            <wp:effectExtent l="25400" t="0" r="0" b="0"/>
            <wp:wrapSquare wrapText="bothSides"/>
            <wp:docPr id="27" name="Picture 27" descr="h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2"/>
                    <pic:cNvPicPr>
                      <a:picLocks noChangeAspect="1" noChangeArrowheads="1"/>
                    </pic:cNvPicPr>
                  </pic:nvPicPr>
                  <pic:blipFill>
                    <a:blip r:embed="rId101"/>
                    <a:srcRect/>
                    <a:stretch>
                      <a:fillRect/>
                    </a:stretch>
                  </pic:blipFill>
                  <pic:spPr bwMode="auto">
                    <a:xfrm>
                      <a:off x="0" y="0"/>
                      <a:ext cx="1962785" cy="1795145"/>
                    </a:xfrm>
                    <a:prstGeom prst="rect">
                      <a:avLst/>
                    </a:prstGeom>
                    <a:noFill/>
                    <a:ln w="9525">
                      <a:noFill/>
                      <a:miter lim="800000"/>
                      <a:headEnd/>
                      <a:tailEnd/>
                    </a:ln>
                  </pic:spPr>
                </pic:pic>
              </a:graphicData>
            </a:graphic>
          </wp:anchor>
        </w:drawing>
      </w:r>
      <w:r w:rsidRPr="004337A2">
        <w:rPr>
          <w:rFonts w:cs="Arial"/>
          <w:bCs/>
        </w:rPr>
        <w:t xml:space="preserve">Consider a pair of infinitely long coaxial metal cylinders, with dimensions as shown.  The inner cylinder carries a current </w:t>
      </w:r>
      <w:r w:rsidRPr="004337A2">
        <w:rPr>
          <w:rFonts w:cs="Arial"/>
          <w:bCs/>
          <w:i/>
        </w:rPr>
        <w:t>I</w:t>
      </w:r>
      <w:r w:rsidRPr="004337A2">
        <w:rPr>
          <w:rFonts w:cs="Arial"/>
          <w:bCs/>
        </w:rPr>
        <w:t xml:space="preserve"> in the</w:t>
      </w:r>
      <w:r>
        <w:rPr>
          <w:rFonts w:cs="Arial"/>
          <w:bCs/>
        </w:rPr>
        <w:t xml:space="preserve"> </w:t>
      </w:r>
      <w:r w:rsidRPr="004337A2">
        <w:rPr>
          <w:rFonts w:cs="Arial"/>
          <w:bCs/>
          <w:position w:val="-6"/>
        </w:rPr>
        <w:object w:dxaOrig="180" w:dyaOrig="280">
          <v:shape id="_x0000_i1055" type="#_x0000_t75" style="width:9.2pt;height:14.25pt" o:ole="">
            <v:imagedata r:id="rId102" r:pict="rId103" o:title=""/>
          </v:shape>
          <o:OLEObject Type="Embed" ProgID="Equation.DSMT4" ShapeID="_x0000_i1055" DrawAspect="Content" ObjectID="_1277365408" r:id="rId104"/>
        </w:object>
      </w:r>
      <w:r w:rsidR="004A3751">
        <w:rPr>
          <w:rFonts w:cs="Arial"/>
          <w:bCs/>
        </w:rPr>
        <w:t>-</w:t>
      </w:r>
      <w:r w:rsidRPr="004337A2">
        <w:rPr>
          <w:rFonts w:cs="Arial"/>
          <w:bCs/>
        </w:rPr>
        <w:t xml:space="preserve">direction, and the outer cylinder carries a current </w:t>
      </w:r>
      <w:r w:rsidRPr="004337A2">
        <w:rPr>
          <w:rFonts w:cs="Arial"/>
          <w:bCs/>
          <w:i/>
        </w:rPr>
        <w:t>I</w:t>
      </w:r>
      <w:r w:rsidRPr="004337A2">
        <w:rPr>
          <w:rFonts w:cs="Arial"/>
          <w:bCs/>
        </w:rPr>
        <w:t xml:space="preserve"> in the</w:t>
      </w:r>
      <w:r>
        <w:rPr>
          <w:rFonts w:cs="Arial"/>
          <w:bCs/>
        </w:rPr>
        <w:t xml:space="preserve"> </w:t>
      </w:r>
      <w:r w:rsidRPr="004337A2">
        <w:rPr>
          <w:rFonts w:cs="Arial"/>
          <w:bCs/>
          <w:position w:val="-6"/>
        </w:rPr>
        <w:object w:dxaOrig="320" w:dyaOrig="280">
          <v:shape id="_x0000_i1056" type="#_x0000_t75" style="width:15.9pt;height:14.25pt" o:ole="">
            <v:imagedata r:id="rId105" r:pict="rId106" o:title=""/>
          </v:shape>
          <o:OLEObject Type="Embed" ProgID="Equation.DSMT4" ShapeID="_x0000_i1056" DrawAspect="Content" ObjectID="_1277365409" r:id="rId107"/>
        </w:object>
      </w:r>
      <w:r w:rsidR="004A3751">
        <w:rPr>
          <w:rFonts w:cs="Arial"/>
          <w:bCs/>
        </w:rPr>
        <w:t>-</w:t>
      </w:r>
      <w:r w:rsidRPr="004337A2">
        <w:rPr>
          <w:rFonts w:cs="Arial"/>
          <w:bCs/>
        </w:rPr>
        <w:t>direction.  The current is uniformly distributed through the volume of the material.</w:t>
      </w:r>
    </w:p>
    <w:p w:rsidR="00F500A2" w:rsidRPr="00061803" w:rsidRDefault="00F500A2" w:rsidP="00F500A2">
      <w:pPr>
        <w:spacing w:after="120"/>
        <w:contextualSpacing/>
        <w:jc w:val="both"/>
        <w:rPr>
          <w:rFonts w:cs="Arial"/>
          <w:bCs/>
          <w:sz w:val="12"/>
        </w:rPr>
      </w:pPr>
    </w:p>
    <w:p w:rsidR="00F500A2" w:rsidRPr="004337A2" w:rsidRDefault="00F500A2" w:rsidP="00F500A2">
      <w:pPr>
        <w:spacing w:after="120"/>
        <w:contextualSpacing/>
        <w:jc w:val="both"/>
        <w:rPr>
          <w:rFonts w:cs="Arial"/>
          <w:bCs/>
        </w:rPr>
      </w:pPr>
      <w:r w:rsidRPr="004337A2">
        <w:rPr>
          <w:rFonts w:cs="Arial"/>
          <w:bCs/>
        </w:rPr>
        <w:t>Find the vector potential</w:t>
      </w:r>
      <w:r>
        <w:rPr>
          <w:rFonts w:cs="Arial"/>
          <w:bCs/>
        </w:rPr>
        <w:t xml:space="preserve"> </w:t>
      </w:r>
      <w:r w:rsidRPr="004337A2">
        <w:rPr>
          <w:rFonts w:cs="Arial"/>
          <w:bCs/>
          <w:position w:val="-4"/>
        </w:rPr>
        <w:object w:dxaOrig="240" w:dyaOrig="300">
          <v:shape id="_x0000_i1057" type="#_x0000_t75" style="width:11.7pt;height:15.05pt" o:ole="">
            <v:imagedata r:id="rId108" r:pict="rId109" o:title=""/>
          </v:shape>
          <o:OLEObject Type="Embed" ProgID="Equation.DSMT4" ShapeID="_x0000_i1057" DrawAspect="Content" ObjectID="_1277365410" r:id="rId110"/>
        </w:object>
      </w:r>
      <w:r>
        <w:rPr>
          <w:rFonts w:cs="Arial"/>
          <w:bCs/>
        </w:rPr>
        <w:t xml:space="preserve"> </w:t>
      </w:r>
      <w:r w:rsidRPr="004337A2">
        <w:rPr>
          <w:rFonts w:cs="Arial"/>
          <w:bCs/>
        </w:rPr>
        <w:t>everywhere.  Express your answer in terms of</w:t>
      </w:r>
      <w:r>
        <w:rPr>
          <w:rFonts w:cs="Arial"/>
          <w:bCs/>
        </w:rPr>
        <w:t xml:space="preserve"> </w:t>
      </w:r>
      <w:r w:rsidRPr="004337A2">
        <w:rPr>
          <w:rFonts w:cs="Arial"/>
          <w:bCs/>
          <w:position w:val="-10"/>
        </w:rPr>
        <w:object w:dxaOrig="300" w:dyaOrig="360">
          <v:shape id="_x0000_i1058" type="#_x0000_t75" style="width:15.05pt;height:18.4pt" o:ole="">
            <v:imagedata r:id="rId111" r:pict="rId112" o:title=""/>
          </v:shape>
          <o:OLEObject Type="Embed" ProgID="Equation.DSMT4" ShapeID="_x0000_i1058" DrawAspect="Content" ObjectID="_1277365411" r:id="rId113"/>
        </w:object>
      </w:r>
      <w:r>
        <w:rPr>
          <w:rFonts w:cs="Arial"/>
          <w:bCs/>
        </w:rPr>
        <w:t>,</w:t>
      </w:r>
      <w:r w:rsidRPr="004337A2">
        <w:rPr>
          <w:rFonts w:cs="Arial"/>
          <w:bCs/>
        </w:rPr>
        <w:t xml:space="preserve"> the value on the axis.</w:t>
      </w:r>
    </w:p>
    <w:p w:rsidR="00F500A2" w:rsidRPr="00061803" w:rsidRDefault="00F500A2" w:rsidP="00F500A2">
      <w:pPr>
        <w:spacing w:after="120"/>
        <w:contextualSpacing/>
        <w:jc w:val="both"/>
        <w:rPr>
          <w:rFonts w:cs="Arial"/>
          <w:bCs/>
          <w:sz w:val="12"/>
        </w:rPr>
      </w:pPr>
    </w:p>
    <w:p w:rsidR="00F500A2" w:rsidRPr="004337A2" w:rsidRDefault="00F500A2" w:rsidP="00F500A2">
      <w:pPr>
        <w:spacing w:after="120"/>
        <w:contextualSpacing/>
        <w:jc w:val="both"/>
        <w:rPr>
          <w:rFonts w:cs="Arial"/>
          <w:bCs/>
        </w:rPr>
      </w:pPr>
      <w:r w:rsidRPr="004337A2">
        <w:rPr>
          <w:rFonts w:cs="Arial"/>
          <w:bCs/>
        </w:rPr>
        <w:t>Is it possible to make</w:t>
      </w:r>
      <w:r>
        <w:rPr>
          <w:rFonts w:cs="Arial"/>
          <w:bCs/>
        </w:rPr>
        <w:t xml:space="preserve"> </w:t>
      </w:r>
      <w:r w:rsidRPr="004337A2">
        <w:rPr>
          <w:rFonts w:cs="Arial"/>
          <w:bCs/>
          <w:position w:val="-4"/>
        </w:rPr>
        <w:object w:dxaOrig="600" w:dyaOrig="300">
          <v:shape id="_x0000_i1059" type="#_x0000_t75" style="width:30.15pt;height:15.05pt" o:ole="">
            <v:imagedata r:id="rId114" r:pict="rId115" o:title=""/>
          </v:shape>
          <o:OLEObject Type="Embed" ProgID="Equation.DSMT4" ShapeID="_x0000_i1059" DrawAspect="Content" ObjectID="_1277365412" r:id="rId116"/>
        </w:object>
      </w:r>
      <w:r>
        <w:rPr>
          <w:rFonts w:cs="Arial"/>
          <w:bCs/>
        </w:rPr>
        <w:t xml:space="preserve"> </w:t>
      </w:r>
      <w:r w:rsidRPr="004337A2">
        <w:rPr>
          <w:rFonts w:cs="Arial"/>
          <w:bCs/>
        </w:rPr>
        <w:t>outside the cylinder?  If so, what would this</w:t>
      </w:r>
      <w:r w:rsidR="004A3751">
        <w:rPr>
          <w:rFonts w:cs="Arial"/>
          <w:bCs/>
        </w:rPr>
        <w:t xml:space="preserve"> condition</w:t>
      </w:r>
      <w:r w:rsidRPr="004337A2">
        <w:rPr>
          <w:rFonts w:cs="Arial"/>
          <w:bCs/>
        </w:rPr>
        <w:t xml:space="preserve"> force</w:t>
      </w:r>
      <w:r>
        <w:rPr>
          <w:rFonts w:cs="Arial"/>
          <w:bCs/>
        </w:rPr>
        <w:t xml:space="preserve"> </w:t>
      </w:r>
      <w:r w:rsidRPr="004337A2">
        <w:rPr>
          <w:rFonts w:cs="Arial"/>
          <w:bCs/>
          <w:position w:val="-10"/>
        </w:rPr>
        <w:object w:dxaOrig="300" w:dyaOrig="360">
          <v:shape id="_x0000_i1060" type="#_x0000_t75" style="width:15.05pt;height:18.4pt" o:ole="">
            <v:imagedata r:id="rId117" r:pict="rId118" o:title=""/>
          </v:shape>
          <o:OLEObject Type="Embed" ProgID="Equation.DSMT4" ShapeID="_x0000_i1060" DrawAspect="Content" ObjectID="_1277365413" r:id="rId119"/>
        </w:object>
      </w:r>
      <w:r>
        <w:rPr>
          <w:rFonts w:cs="Arial"/>
          <w:bCs/>
        </w:rPr>
        <w:t xml:space="preserve"> </w:t>
      </w:r>
      <w:r w:rsidRPr="004337A2">
        <w:rPr>
          <w:rFonts w:cs="Arial"/>
          <w:bCs/>
        </w:rPr>
        <w:t>to be?</w:t>
      </w:r>
    </w:p>
    <w:p w:rsidR="00F500A2" w:rsidRPr="00061803" w:rsidRDefault="00F500A2" w:rsidP="00F500A2">
      <w:pPr>
        <w:spacing w:after="120"/>
        <w:ind w:left="360" w:hanging="360"/>
        <w:contextualSpacing/>
        <w:jc w:val="both"/>
        <w:rPr>
          <w:rFonts w:cs="Arial"/>
          <w:b/>
          <w:bCs/>
          <w:sz w:val="12"/>
        </w:rPr>
      </w:pPr>
    </w:p>
    <w:p w:rsidR="00F500A2" w:rsidRPr="00061803" w:rsidRDefault="00F500A2" w:rsidP="00F500A2">
      <w:pPr>
        <w:spacing w:after="120"/>
        <w:contextualSpacing/>
        <w:jc w:val="both"/>
        <w:rPr>
          <w:rFonts w:cs="Arial"/>
          <w:b/>
          <w:bCs/>
          <w:sz w:val="12"/>
        </w:rPr>
      </w:pPr>
    </w:p>
    <w:p w:rsidR="00F500A2" w:rsidRPr="004337A2" w:rsidRDefault="004A3751" w:rsidP="00F500A2">
      <w:pPr>
        <w:spacing w:after="120"/>
        <w:ind w:left="360" w:hanging="360"/>
        <w:contextualSpacing/>
        <w:jc w:val="both"/>
        <w:rPr>
          <w:rFonts w:cs="Arial"/>
          <w:bCs/>
        </w:rPr>
      </w:pPr>
      <w:r>
        <w:rPr>
          <w:rFonts w:cs="Arial"/>
          <w:b/>
          <w:bCs/>
        </w:rPr>
        <w:t>0.17</w:t>
      </w:r>
      <w:r w:rsidR="00F500A2" w:rsidRPr="004337A2">
        <w:rPr>
          <w:rFonts w:cs="Arial"/>
          <w:b/>
          <w:bCs/>
        </w:rPr>
        <w:t>.</w:t>
      </w:r>
      <w:r w:rsidR="00F500A2">
        <w:rPr>
          <w:rFonts w:cs="Arial"/>
          <w:b/>
          <w:bCs/>
        </w:rPr>
        <w:t xml:space="preserve"> Dipole approximation of a current loop</w:t>
      </w:r>
      <w:r w:rsidR="00F500A2">
        <w:rPr>
          <w:rFonts w:cs="Arial"/>
          <w:bCs/>
        </w:rPr>
        <w:t xml:space="preserve"> [Munsat FA10]</w:t>
      </w:r>
    </w:p>
    <w:p w:rsidR="00F500A2" w:rsidRPr="00061803" w:rsidRDefault="00F500A2" w:rsidP="00F500A2">
      <w:pPr>
        <w:spacing w:after="120"/>
        <w:contextualSpacing/>
        <w:jc w:val="both"/>
        <w:rPr>
          <w:rFonts w:cs="Arial"/>
          <w:bCs/>
          <w:sz w:val="12"/>
        </w:rPr>
      </w:pPr>
    </w:p>
    <w:p w:rsidR="00F500A2" w:rsidRDefault="00F500A2" w:rsidP="00F500A2">
      <w:pPr>
        <w:spacing w:after="120"/>
        <w:contextualSpacing/>
        <w:jc w:val="both"/>
        <w:rPr>
          <w:rFonts w:cs="Arial"/>
          <w:bCs/>
        </w:rPr>
      </w:pPr>
      <w:r w:rsidRPr="004337A2">
        <w:rPr>
          <w:rFonts w:cs="Arial"/>
          <w:bCs/>
        </w:rPr>
        <w:t xml:space="preserve">Consider a loop of wire with radius </w:t>
      </w:r>
      <w:r w:rsidRPr="004337A2">
        <w:rPr>
          <w:rFonts w:cs="Arial"/>
          <w:bCs/>
          <w:i/>
        </w:rPr>
        <w:t>R</w:t>
      </w:r>
      <w:r w:rsidRPr="004337A2">
        <w:rPr>
          <w:rFonts w:cs="Arial"/>
          <w:bCs/>
        </w:rPr>
        <w:t xml:space="preserve">, carrying a current </w:t>
      </w:r>
      <w:r w:rsidRPr="004337A2">
        <w:rPr>
          <w:rFonts w:cs="Arial"/>
          <w:bCs/>
          <w:i/>
        </w:rPr>
        <w:t>I</w:t>
      </w:r>
      <w:r w:rsidRPr="004337A2">
        <w:rPr>
          <w:rFonts w:cs="Arial"/>
          <w:bCs/>
        </w:rPr>
        <w:t>, centered at</w:t>
      </w:r>
      <w:r>
        <w:rPr>
          <w:rFonts w:cs="Arial"/>
          <w:bCs/>
        </w:rPr>
        <w:t xml:space="preserve"> the origin, oriented in the </w:t>
      </w:r>
      <w:proofErr w:type="spellStart"/>
      <w:r>
        <w:rPr>
          <w:rFonts w:cs="Arial"/>
          <w:bCs/>
          <w:i/>
        </w:rPr>
        <w:t>xy</w:t>
      </w:r>
      <w:proofErr w:type="spellEnd"/>
      <w:r>
        <w:rPr>
          <w:rFonts w:cs="Arial"/>
          <w:bCs/>
        </w:rPr>
        <w:t>-</w:t>
      </w:r>
      <w:r w:rsidRPr="004337A2">
        <w:rPr>
          <w:rFonts w:cs="Arial"/>
          <w:bCs/>
        </w:rPr>
        <w:t>plane.</w:t>
      </w:r>
    </w:p>
    <w:p w:rsidR="00F500A2" w:rsidRPr="00061803" w:rsidRDefault="00F500A2" w:rsidP="00F500A2">
      <w:pPr>
        <w:spacing w:after="120"/>
        <w:contextualSpacing/>
        <w:jc w:val="both"/>
        <w:rPr>
          <w:rFonts w:cs="Arial"/>
          <w:bCs/>
          <w:sz w:val="12"/>
        </w:rPr>
      </w:pPr>
    </w:p>
    <w:p w:rsidR="00F500A2" w:rsidRDefault="00F500A2" w:rsidP="00F500A2">
      <w:pPr>
        <w:spacing w:after="120"/>
        <w:contextualSpacing/>
        <w:jc w:val="both"/>
        <w:rPr>
          <w:rFonts w:cs="Arial"/>
          <w:bCs/>
        </w:rPr>
      </w:pPr>
      <w:r w:rsidRPr="00A6143C">
        <w:rPr>
          <w:rFonts w:cs="Arial"/>
          <w:b/>
          <w:bCs/>
        </w:rPr>
        <w:t>(a)</w:t>
      </w:r>
      <w:r>
        <w:rPr>
          <w:rFonts w:cs="Arial"/>
          <w:bCs/>
        </w:rPr>
        <w:t xml:space="preserve"> </w:t>
      </w:r>
      <w:r w:rsidRPr="004337A2">
        <w:rPr>
          <w:rFonts w:cs="Arial"/>
          <w:bCs/>
        </w:rPr>
        <w:t>What is the magnetic dipole moment?</w:t>
      </w:r>
    </w:p>
    <w:p w:rsidR="00F500A2" w:rsidRPr="00061803" w:rsidRDefault="00F500A2" w:rsidP="00F500A2">
      <w:pPr>
        <w:spacing w:after="120"/>
        <w:contextualSpacing/>
        <w:jc w:val="both"/>
        <w:rPr>
          <w:rFonts w:cs="Arial"/>
          <w:bCs/>
          <w:sz w:val="12"/>
        </w:rPr>
      </w:pPr>
    </w:p>
    <w:p w:rsidR="00F500A2" w:rsidRDefault="00F500A2" w:rsidP="00F500A2">
      <w:pPr>
        <w:spacing w:after="120"/>
        <w:contextualSpacing/>
        <w:jc w:val="both"/>
        <w:rPr>
          <w:rFonts w:cs="Arial"/>
          <w:bCs/>
        </w:rPr>
      </w:pPr>
      <w:r w:rsidRPr="00A6143C">
        <w:rPr>
          <w:rFonts w:cs="Arial"/>
          <w:b/>
          <w:bCs/>
        </w:rPr>
        <w:t>(b)</w:t>
      </w:r>
      <w:r>
        <w:rPr>
          <w:rFonts w:cs="Arial"/>
          <w:bCs/>
        </w:rPr>
        <w:t xml:space="preserve"> </w:t>
      </w:r>
      <w:r w:rsidRPr="004337A2">
        <w:rPr>
          <w:rFonts w:cs="Arial"/>
          <w:bCs/>
        </w:rPr>
        <w:t>What is the approximate B-field on the z-axis, in the dipole approximation?  Under what conditions is this approximation valid?</w:t>
      </w:r>
    </w:p>
    <w:p w:rsidR="00F500A2" w:rsidRPr="00061803" w:rsidRDefault="00F500A2" w:rsidP="00F500A2">
      <w:pPr>
        <w:spacing w:after="120"/>
        <w:contextualSpacing/>
        <w:jc w:val="both"/>
        <w:rPr>
          <w:rFonts w:cs="Arial"/>
          <w:bCs/>
          <w:sz w:val="12"/>
        </w:rPr>
      </w:pPr>
    </w:p>
    <w:p w:rsidR="00444613" w:rsidRDefault="00F500A2" w:rsidP="00F500A2">
      <w:pPr>
        <w:spacing w:after="120"/>
        <w:contextualSpacing/>
        <w:jc w:val="both"/>
        <w:rPr>
          <w:rFonts w:cs="Arial"/>
          <w:bCs/>
        </w:rPr>
      </w:pPr>
      <w:r w:rsidRPr="00A6143C">
        <w:rPr>
          <w:rFonts w:cs="Arial"/>
          <w:b/>
          <w:bCs/>
        </w:rPr>
        <w:t>(c)</w:t>
      </w:r>
      <w:r>
        <w:rPr>
          <w:rFonts w:cs="Arial"/>
          <w:bCs/>
        </w:rPr>
        <w:t xml:space="preserve"> </w:t>
      </w:r>
      <w:r w:rsidRPr="004337A2">
        <w:rPr>
          <w:rFonts w:cs="Arial"/>
          <w:bCs/>
        </w:rPr>
        <w:t>Using a computer plotting routine (MathCAD, Mathematica, Excel, etc.), compare the field above the center of the loop in the dipole approximation to the exact solution (given in Griffiths eq. 5.38).  Namely, on the same plot show both solutions for</w:t>
      </w:r>
      <w:r>
        <w:rPr>
          <w:rFonts w:cs="Arial"/>
          <w:bCs/>
        </w:rPr>
        <w:t xml:space="preserve"> </w:t>
      </w:r>
      <w:r>
        <w:rPr>
          <w:rFonts w:cs="Arial"/>
          <w:bCs/>
          <w:i/>
        </w:rPr>
        <w:t>B</w:t>
      </w:r>
      <w:r>
        <w:rPr>
          <w:rFonts w:cs="Arial"/>
          <w:bCs/>
        </w:rPr>
        <w:t>(</w:t>
      </w:r>
      <w:r>
        <w:rPr>
          <w:rFonts w:cs="Arial"/>
          <w:bCs/>
          <w:i/>
        </w:rPr>
        <w:t>z</w:t>
      </w:r>
      <w:r>
        <w:rPr>
          <w:rFonts w:cs="Arial"/>
          <w:bCs/>
        </w:rPr>
        <w:t xml:space="preserve">), </w:t>
      </w:r>
      <w:r w:rsidRPr="004337A2">
        <w:rPr>
          <w:rFonts w:cs="Arial"/>
          <w:bCs/>
        </w:rPr>
        <w:t>plotted from 0 to some appropriate</w:t>
      </w:r>
      <w:r>
        <w:rPr>
          <w:rFonts w:cs="Arial"/>
          <w:bCs/>
        </w:rPr>
        <w:t xml:space="preserve"> </w:t>
      </w:r>
      <w:r w:rsidRPr="004337A2">
        <w:rPr>
          <w:rFonts w:cs="Arial"/>
          <w:bCs/>
          <w:position w:val="-10"/>
        </w:rPr>
        <w:object w:dxaOrig="420" w:dyaOrig="320">
          <v:shape id="_x0000_i1061" type="#_x0000_t75" style="width:21.75pt;height:15.9pt" o:ole="">
            <v:imagedata r:id="rId120" r:pict="rId121" o:title=""/>
          </v:shape>
          <o:OLEObject Type="Embed" ProgID="Equation.DSMT4" ShapeID="_x0000_i1061" DrawAspect="Content" ObjectID="_1277365414" r:id="rId122"/>
        </w:object>
      </w:r>
      <w:r>
        <w:rPr>
          <w:rFonts w:cs="Arial"/>
          <w:bCs/>
        </w:rPr>
        <w:t>.</w:t>
      </w:r>
      <w:r w:rsidRPr="004337A2">
        <w:rPr>
          <w:rFonts w:cs="Arial"/>
          <w:bCs/>
        </w:rPr>
        <w:t xml:space="preserve">  Label the </w:t>
      </w:r>
      <w:r w:rsidRPr="004337A2">
        <w:rPr>
          <w:rFonts w:cs="Arial"/>
          <w:bCs/>
          <w:i/>
        </w:rPr>
        <w:t>z</w:t>
      </w:r>
      <w:r>
        <w:rPr>
          <w:rFonts w:cs="Arial"/>
          <w:bCs/>
        </w:rPr>
        <w:t>-</w:t>
      </w:r>
      <w:r w:rsidRPr="004337A2">
        <w:rPr>
          <w:rFonts w:cs="Arial"/>
          <w:bCs/>
        </w:rPr>
        <w:t xml:space="preserve">axis in terms of </w:t>
      </w:r>
      <w:r w:rsidRPr="004337A2">
        <w:rPr>
          <w:rFonts w:cs="Arial"/>
          <w:bCs/>
          <w:i/>
        </w:rPr>
        <w:t>R</w:t>
      </w:r>
      <w:r w:rsidRPr="004337A2">
        <w:rPr>
          <w:rFonts w:cs="Arial"/>
          <w:bCs/>
        </w:rPr>
        <w:t xml:space="preserve"> (i.e. label 0, </w:t>
      </w:r>
      <w:r w:rsidRPr="004337A2">
        <w:rPr>
          <w:rFonts w:cs="Arial"/>
          <w:bCs/>
          <w:i/>
        </w:rPr>
        <w:t>R</w:t>
      </w:r>
      <w:r w:rsidRPr="004337A2">
        <w:rPr>
          <w:rFonts w:cs="Arial"/>
          <w:bCs/>
        </w:rPr>
        <w:t>, 2</w:t>
      </w:r>
      <w:r w:rsidRPr="004337A2">
        <w:rPr>
          <w:rFonts w:cs="Arial"/>
          <w:bCs/>
          <w:i/>
        </w:rPr>
        <w:t>R</w:t>
      </w:r>
      <w:r w:rsidRPr="004337A2">
        <w:rPr>
          <w:rFonts w:cs="Arial"/>
          <w:bCs/>
        </w:rPr>
        <w:t>, etc.).  Make it a semi</w:t>
      </w:r>
      <w:r>
        <w:rPr>
          <w:rFonts w:cs="Arial"/>
          <w:bCs/>
        </w:rPr>
        <w:t>-</w:t>
      </w:r>
      <w:r w:rsidRPr="004337A2">
        <w:rPr>
          <w:rFonts w:cs="Arial"/>
          <w:bCs/>
        </w:rPr>
        <w:t>log plot so we can tell what’s going on.</w:t>
      </w:r>
    </w:p>
    <w:p w:rsidR="00444613" w:rsidRDefault="004A3751" w:rsidP="00444613">
      <w:pPr>
        <w:spacing w:after="120"/>
        <w:contextualSpacing/>
        <w:jc w:val="both"/>
        <w:rPr>
          <w:rFonts w:cs="Arial"/>
          <w:bCs/>
        </w:rPr>
      </w:pPr>
      <w:r>
        <w:rPr>
          <w:rFonts w:cs="Arial"/>
          <w:b/>
          <w:bCs/>
        </w:rPr>
        <w:t>0.18</w:t>
      </w:r>
      <w:r w:rsidR="00444613">
        <w:rPr>
          <w:rFonts w:cs="Arial"/>
          <w:b/>
          <w:bCs/>
        </w:rPr>
        <w:t>. Magnetic field from a magnetized sphere</w:t>
      </w:r>
      <w:r w:rsidR="00444613">
        <w:rPr>
          <w:rFonts w:cs="Arial"/>
          <w:bCs/>
        </w:rPr>
        <w:t xml:space="preserve"> [Munsat FA10]</w:t>
      </w:r>
    </w:p>
    <w:p w:rsidR="00444613" w:rsidRPr="00444613" w:rsidRDefault="00444613" w:rsidP="00444613">
      <w:pPr>
        <w:spacing w:after="120"/>
        <w:contextualSpacing/>
        <w:jc w:val="both"/>
        <w:rPr>
          <w:rFonts w:cs="Arial"/>
          <w:bCs/>
          <w:sz w:val="12"/>
        </w:rPr>
      </w:pPr>
    </w:p>
    <w:p w:rsidR="00444613" w:rsidRDefault="00444613" w:rsidP="00444613">
      <w:pPr>
        <w:spacing w:after="120"/>
        <w:contextualSpacing/>
        <w:jc w:val="both"/>
        <w:rPr>
          <w:rFonts w:cs="Arial"/>
          <w:color w:val="000000"/>
          <w:szCs w:val="23"/>
        </w:rPr>
      </w:pPr>
      <w:r w:rsidRPr="00444613">
        <w:rPr>
          <w:rFonts w:cs="Arial"/>
          <w:color w:val="000000"/>
          <w:szCs w:val="23"/>
        </w:rPr>
        <w:t xml:space="preserve">Consider a sphere of radius </w:t>
      </w:r>
      <w:r w:rsidRPr="00444613">
        <w:rPr>
          <w:rFonts w:cs="Arial"/>
          <w:i/>
          <w:iCs/>
          <w:color w:val="000000"/>
          <w:szCs w:val="23"/>
        </w:rPr>
        <w:t>R</w:t>
      </w:r>
      <w:r w:rsidRPr="00444613">
        <w:rPr>
          <w:rFonts w:cs="Arial"/>
          <w:color w:val="000000"/>
          <w:szCs w:val="23"/>
        </w:rPr>
        <w:t>, magnetized so that the magnetization is spherically symmetric, radially directed (i.e.</w:t>
      </w:r>
      <w:r>
        <w:rPr>
          <w:rFonts w:cs="Arial"/>
          <w:color w:val="000000"/>
          <w:szCs w:val="23"/>
        </w:rPr>
        <w:t xml:space="preserve"> </w:t>
      </w:r>
      <w:r w:rsidRPr="00444613">
        <w:rPr>
          <w:rFonts w:cs="Arial"/>
          <w:color w:val="000000"/>
          <w:position w:val="-12"/>
          <w:szCs w:val="23"/>
        </w:rPr>
        <w:object w:dxaOrig="1240" w:dyaOrig="380">
          <v:shape id="_x0000_i1062" type="#_x0000_t75" style="width:61.95pt;height:19.25pt" o:ole="">
            <v:imagedata r:id="rId123" r:pict="rId124" o:title=""/>
          </v:shape>
          <o:OLEObject Type="Embed" ProgID="Equation.DSMT4" ShapeID="_x0000_i1062" DrawAspect="Content" ObjectID="_1277365415" r:id="rId125"/>
        </w:object>
      </w:r>
      <w:r>
        <w:rPr>
          <w:rFonts w:cs="Arial"/>
          <w:color w:val="000000"/>
          <w:szCs w:val="23"/>
        </w:rPr>
        <w:t xml:space="preserve">) </w:t>
      </w:r>
      <w:r w:rsidRPr="00444613">
        <w:rPr>
          <w:rFonts w:cs="Arial"/>
          <w:color w:val="000000"/>
          <w:szCs w:val="23"/>
        </w:rPr>
        <w:t>and is finite at the center.</w:t>
      </w:r>
    </w:p>
    <w:p w:rsidR="00444613" w:rsidRPr="00444613" w:rsidRDefault="00444613" w:rsidP="00444613">
      <w:pPr>
        <w:spacing w:after="120"/>
        <w:contextualSpacing/>
        <w:jc w:val="both"/>
        <w:rPr>
          <w:rFonts w:cs="Arial"/>
          <w:color w:val="000000"/>
          <w:sz w:val="12"/>
          <w:szCs w:val="23"/>
        </w:rPr>
      </w:pPr>
    </w:p>
    <w:p w:rsidR="00444613" w:rsidRDefault="00444613" w:rsidP="00444613">
      <w:pPr>
        <w:spacing w:after="120"/>
        <w:contextualSpacing/>
        <w:jc w:val="both"/>
        <w:rPr>
          <w:rFonts w:cs="Arial"/>
          <w:color w:val="000000"/>
          <w:szCs w:val="23"/>
        </w:rPr>
      </w:pPr>
      <w:r>
        <w:rPr>
          <w:rFonts w:cs="Arial"/>
          <w:b/>
          <w:color w:val="000000"/>
          <w:szCs w:val="23"/>
        </w:rPr>
        <w:t>(a)</w:t>
      </w:r>
      <w:r>
        <w:rPr>
          <w:rFonts w:cs="Arial"/>
          <w:color w:val="000000"/>
          <w:szCs w:val="23"/>
        </w:rPr>
        <w:t xml:space="preserve"> </w:t>
      </w:r>
      <w:r w:rsidRPr="00444613">
        <w:rPr>
          <w:rFonts w:cs="Arial"/>
          <w:color w:val="000000"/>
          <w:szCs w:val="23"/>
        </w:rPr>
        <w:t xml:space="preserve">Find the bound current densities </w:t>
      </w:r>
      <w:r w:rsidRPr="00444613">
        <w:rPr>
          <w:rFonts w:cs="Arial"/>
          <w:color w:val="000000"/>
          <w:position w:val="-12"/>
          <w:szCs w:val="32"/>
        </w:rPr>
        <w:object w:dxaOrig="620" w:dyaOrig="380">
          <v:shape id="_x0000_i1063" type="#_x0000_t75" style="width:31pt;height:19.25pt" o:ole="">
            <v:imagedata r:id="rId126" r:pict="rId127" o:title=""/>
          </v:shape>
          <o:OLEObject Type="Embed" ProgID="Equation.DSMT4" ShapeID="_x0000_i1063" DrawAspect="Content" ObjectID="_1277365416" r:id="rId128"/>
        </w:object>
      </w:r>
      <w:r>
        <w:rPr>
          <w:rFonts w:cs="Arial"/>
          <w:color w:val="000000"/>
          <w:szCs w:val="32"/>
        </w:rPr>
        <w:t xml:space="preserve"> </w:t>
      </w:r>
      <w:r w:rsidRPr="00444613">
        <w:rPr>
          <w:rFonts w:cs="Arial"/>
          <w:color w:val="000000"/>
          <w:szCs w:val="23"/>
        </w:rPr>
        <w:t xml:space="preserve">and </w:t>
      </w:r>
      <w:r w:rsidRPr="00444613">
        <w:rPr>
          <w:rFonts w:cs="Arial"/>
          <w:color w:val="000000"/>
          <w:position w:val="-12"/>
          <w:szCs w:val="32"/>
        </w:rPr>
        <w:object w:dxaOrig="680" w:dyaOrig="380">
          <v:shape id="_x0000_i1064" type="#_x0000_t75" style="width:34.35pt;height:19.25pt" o:ole="">
            <v:imagedata r:id="rId129" r:pict="rId130" o:title=""/>
          </v:shape>
          <o:OLEObject Type="Embed" ProgID="Equation.DSMT4" ShapeID="_x0000_i1064" DrawAspect="Content" ObjectID="_1277365417" r:id="rId131"/>
        </w:object>
      </w:r>
      <w:r>
        <w:rPr>
          <w:rFonts w:cs="Arial"/>
          <w:color w:val="000000"/>
          <w:szCs w:val="23"/>
        </w:rPr>
        <w:t>.</w:t>
      </w:r>
    </w:p>
    <w:p w:rsidR="00444613" w:rsidRPr="00444613" w:rsidRDefault="00444613" w:rsidP="00444613">
      <w:pPr>
        <w:spacing w:after="120"/>
        <w:contextualSpacing/>
        <w:jc w:val="both"/>
        <w:rPr>
          <w:rFonts w:cs="Arial"/>
          <w:color w:val="000000"/>
          <w:sz w:val="12"/>
          <w:szCs w:val="23"/>
        </w:rPr>
      </w:pPr>
    </w:p>
    <w:p w:rsidR="00444613" w:rsidRDefault="00444613" w:rsidP="00444613">
      <w:pPr>
        <w:spacing w:after="120"/>
        <w:contextualSpacing/>
        <w:jc w:val="both"/>
        <w:rPr>
          <w:rFonts w:cs="Arial"/>
          <w:color w:val="000000"/>
          <w:szCs w:val="23"/>
        </w:rPr>
      </w:pPr>
      <w:r>
        <w:rPr>
          <w:rFonts w:cs="Arial"/>
          <w:b/>
          <w:color w:val="000000"/>
          <w:szCs w:val="23"/>
        </w:rPr>
        <w:t>(b)</w:t>
      </w:r>
      <w:r>
        <w:rPr>
          <w:rFonts w:cs="Arial"/>
          <w:color w:val="000000"/>
          <w:szCs w:val="23"/>
        </w:rPr>
        <w:t xml:space="preserve"> </w:t>
      </w:r>
      <w:r w:rsidRPr="00444613">
        <w:rPr>
          <w:rFonts w:cs="Arial"/>
          <w:color w:val="000000"/>
          <w:szCs w:val="23"/>
        </w:rPr>
        <w:t>If there are no free currents anywhere, find</w:t>
      </w:r>
      <w:r>
        <w:rPr>
          <w:rFonts w:cs="Arial"/>
          <w:color w:val="000000"/>
          <w:szCs w:val="23"/>
        </w:rPr>
        <w:t xml:space="preserve"> </w:t>
      </w:r>
      <w:r w:rsidRPr="00444613">
        <w:rPr>
          <w:rFonts w:cs="Arial"/>
          <w:color w:val="000000"/>
          <w:position w:val="-4"/>
          <w:szCs w:val="23"/>
        </w:rPr>
        <w:object w:dxaOrig="240" w:dyaOrig="300">
          <v:shape id="_x0000_i1065" type="#_x0000_t75" style="width:11.7pt;height:15.05pt" o:ole="">
            <v:imagedata r:id="rId132" r:pict="rId133" o:title=""/>
          </v:shape>
          <o:OLEObject Type="Embed" ProgID="Equation.DSMT4" ShapeID="_x0000_i1065" DrawAspect="Content" ObjectID="_1277365418" r:id="rId134"/>
        </w:object>
      </w:r>
      <w:r>
        <w:rPr>
          <w:rFonts w:cs="Arial"/>
          <w:color w:val="000000"/>
          <w:szCs w:val="23"/>
        </w:rPr>
        <w:t xml:space="preserve"> </w:t>
      </w:r>
      <w:r w:rsidRPr="00444613">
        <w:rPr>
          <w:rFonts w:cs="Arial"/>
          <w:color w:val="000000"/>
          <w:szCs w:val="23"/>
        </w:rPr>
        <w:t>inside the sphere.</w:t>
      </w:r>
    </w:p>
    <w:p w:rsidR="00444613" w:rsidRPr="00444613" w:rsidRDefault="00444613" w:rsidP="00444613">
      <w:pPr>
        <w:spacing w:after="120"/>
        <w:contextualSpacing/>
        <w:jc w:val="both"/>
        <w:rPr>
          <w:rFonts w:cs="Arial"/>
          <w:color w:val="000000"/>
          <w:sz w:val="12"/>
          <w:szCs w:val="23"/>
        </w:rPr>
      </w:pPr>
    </w:p>
    <w:p w:rsidR="00444613" w:rsidRDefault="00444613" w:rsidP="00444613">
      <w:pPr>
        <w:spacing w:after="120"/>
        <w:contextualSpacing/>
        <w:jc w:val="both"/>
        <w:rPr>
          <w:rFonts w:cs="Arial"/>
          <w:color w:val="000000"/>
          <w:szCs w:val="23"/>
        </w:rPr>
      </w:pPr>
      <w:r>
        <w:rPr>
          <w:rFonts w:cs="Arial"/>
          <w:b/>
          <w:color w:val="000000"/>
          <w:szCs w:val="23"/>
        </w:rPr>
        <w:t>(c)</w:t>
      </w:r>
      <w:r>
        <w:rPr>
          <w:rFonts w:cs="Arial"/>
          <w:color w:val="000000"/>
          <w:szCs w:val="23"/>
        </w:rPr>
        <w:t xml:space="preserve"> </w:t>
      </w:r>
      <w:r w:rsidRPr="00444613">
        <w:rPr>
          <w:rFonts w:cs="Arial"/>
          <w:color w:val="000000"/>
          <w:szCs w:val="23"/>
        </w:rPr>
        <w:t>Find</w:t>
      </w:r>
      <w:r>
        <w:rPr>
          <w:rFonts w:cs="Arial"/>
          <w:color w:val="000000"/>
          <w:szCs w:val="23"/>
        </w:rPr>
        <w:t xml:space="preserve"> </w:t>
      </w:r>
      <w:r w:rsidRPr="00444613">
        <w:rPr>
          <w:rFonts w:cs="Arial"/>
          <w:color w:val="000000"/>
          <w:position w:val="-4"/>
          <w:szCs w:val="23"/>
        </w:rPr>
        <w:object w:dxaOrig="260" w:dyaOrig="300">
          <v:shape id="_x0000_i1066" type="#_x0000_t75" style="width:13.4pt;height:15.05pt" o:ole="">
            <v:imagedata r:id="rId135" r:pict="rId136" o:title=""/>
          </v:shape>
          <o:OLEObject Type="Embed" ProgID="Equation.DSMT4" ShapeID="_x0000_i1066" DrawAspect="Content" ObjectID="_1277365419" r:id="rId137"/>
        </w:object>
      </w:r>
      <w:r>
        <w:rPr>
          <w:rFonts w:cs="Arial"/>
          <w:color w:val="000000"/>
          <w:szCs w:val="23"/>
        </w:rPr>
        <w:t xml:space="preserve"> inside the sphere.</w:t>
      </w:r>
    </w:p>
    <w:p w:rsidR="00444613" w:rsidRPr="00444613" w:rsidRDefault="00444613" w:rsidP="00444613">
      <w:pPr>
        <w:spacing w:after="120"/>
        <w:contextualSpacing/>
        <w:jc w:val="both"/>
        <w:rPr>
          <w:rFonts w:cs="Arial"/>
          <w:color w:val="000000"/>
          <w:sz w:val="12"/>
          <w:szCs w:val="23"/>
        </w:rPr>
      </w:pPr>
    </w:p>
    <w:p w:rsidR="00444613" w:rsidRPr="00444613" w:rsidRDefault="00444613" w:rsidP="00444613">
      <w:pPr>
        <w:spacing w:after="120"/>
        <w:contextualSpacing/>
        <w:jc w:val="both"/>
        <w:rPr>
          <w:rFonts w:cs="Arial"/>
          <w:color w:val="000000"/>
          <w:szCs w:val="23"/>
        </w:rPr>
      </w:pPr>
      <w:r>
        <w:rPr>
          <w:rFonts w:cs="Arial"/>
          <w:b/>
          <w:color w:val="000000"/>
          <w:szCs w:val="23"/>
        </w:rPr>
        <w:t>(d)</w:t>
      </w:r>
      <w:r>
        <w:rPr>
          <w:rFonts w:cs="Arial"/>
          <w:color w:val="000000"/>
          <w:szCs w:val="23"/>
        </w:rPr>
        <w:t xml:space="preserve"> </w:t>
      </w:r>
      <w:r w:rsidRPr="00444613">
        <w:rPr>
          <w:rFonts w:cs="Arial"/>
          <w:color w:val="000000"/>
          <w:szCs w:val="23"/>
        </w:rPr>
        <w:t>Fin</w:t>
      </w:r>
      <w:r>
        <w:rPr>
          <w:rFonts w:cs="Arial"/>
          <w:color w:val="000000"/>
          <w:szCs w:val="23"/>
        </w:rPr>
        <w:t xml:space="preserve">d </w:t>
      </w:r>
      <w:r w:rsidRPr="00444613">
        <w:rPr>
          <w:rFonts w:cs="Arial"/>
          <w:color w:val="000000"/>
          <w:position w:val="-4"/>
          <w:szCs w:val="23"/>
        </w:rPr>
        <w:object w:dxaOrig="260" w:dyaOrig="300">
          <v:shape id="_x0000_i1067" type="#_x0000_t75" style="width:13.4pt;height:15.05pt" o:ole="">
            <v:imagedata r:id="rId138" r:pict="rId139" o:title=""/>
          </v:shape>
          <o:OLEObject Type="Embed" ProgID="Equation.DSMT4" ShapeID="_x0000_i1067" DrawAspect="Content" ObjectID="_1277365420" r:id="rId140"/>
        </w:object>
      </w:r>
      <w:r>
        <w:rPr>
          <w:rFonts w:cs="Arial"/>
          <w:color w:val="000000"/>
          <w:szCs w:val="23"/>
        </w:rPr>
        <w:t xml:space="preserve"> </w:t>
      </w:r>
      <w:r w:rsidRPr="00444613">
        <w:rPr>
          <w:rFonts w:cs="Arial"/>
          <w:color w:val="000000"/>
          <w:szCs w:val="23"/>
        </w:rPr>
        <w:t>immediately outside the surface of the sphere.</w:t>
      </w:r>
    </w:p>
    <w:p w:rsidR="00444613" w:rsidRPr="00444613" w:rsidRDefault="00444613" w:rsidP="00444613">
      <w:pPr>
        <w:spacing w:after="120"/>
        <w:contextualSpacing/>
        <w:jc w:val="both"/>
        <w:rPr>
          <w:rFonts w:cs="Arial"/>
          <w:bCs/>
        </w:rPr>
      </w:pPr>
    </w:p>
    <w:p w:rsidR="00444613" w:rsidRDefault="00444613" w:rsidP="00444613">
      <w:pPr>
        <w:spacing w:after="120"/>
        <w:contextualSpacing/>
        <w:jc w:val="both"/>
        <w:rPr>
          <w:rFonts w:cs="Arial"/>
          <w:bCs/>
        </w:rPr>
      </w:pPr>
    </w:p>
    <w:p w:rsidR="00444613" w:rsidRDefault="004A3751" w:rsidP="00444613">
      <w:pPr>
        <w:spacing w:after="120"/>
        <w:contextualSpacing/>
        <w:jc w:val="both"/>
        <w:rPr>
          <w:rFonts w:cs="Arial"/>
          <w:bCs/>
        </w:rPr>
      </w:pPr>
      <w:r>
        <w:rPr>
          <w:rFonts w:cs="Arial"/>
          <w:b/>
          <w:bCs/>
        </w:rPr>
        <w:t>0.19</w:t>
      </w:r>
      <w:r w:rsidR="00444613">
        <w:rPr>
          <w:rFonts w:cs="Arial"/>
          <w:b/>
          <w:bCs/>
        </w:rPr>
        <w:t>. Permeable sphere in a magnetic field</w:t>
      </w:r>
      <w:r w:rsidR="00444613">
        <w:rPr>
          <w:rFonts w:cs="Arial"/>
          <w:bCs/>
        </w:rPr>
        <w:t xml:space="preserve"> [Munsat FA10]</w:t>
      </w:r>
    </w:p>
    <w:p w:rsidR="00444613" w:rsidRPr="00444613" w:rsidRDefault="00444613" w:rsidP="00444613">
      <w:pPr>
        <w:spacing w:after="120"/>
        <w:contextualSpacing/>
        <w:jc w:val="both"/>
        <w:rPr>
          <w:rFonts w:cs="Arial"/>
          <w:bCs/>
          <w:sz w:val="12"/>
        </w:rPr>
      </w:pPr>
    </w:p>
    <w:p w:rsidR="006C375A" w:rsidRPr="001B469B" w:rsidRDefault="00444613" w:rsidP="001B469B">
      <w:pPr>
        <w:spacing w:after="120"/>
        <w:contextualSpacing/>
        <w:jc w:val="both"/>
        <w:rPr>
          <w:rFonts w:cs="Arial"/>
          <w:bCs/>
        </w:rPr>
      </w:pPr>
      <w:r>
        <w:rPr>
          <w:rFonts w:cs="Arial"/>
          <w:bCs/>
        </w:rPr>
        <w:t xml:space="preserve">A sphere of radius </w:t>
      </w:r>
      <w:r>
        <w:rPr>
          <w:rFonts w:cs="Arial"/>
          <w:bCs/>
          <w:i/>
        </w:rPr>
        <w:t>R</w:t>
      </w:r>
      <w:r>
        <w:rPr>
          <w:rFonts w:cs="Arial"/>
          <w:bCs/>
        </w:rPr>
        <w:t xml:space="preserve"> and permeability </w:t>
      </w:r>
      <w:r>
        <w:rPr>
          <w:rFonts w:cs="Arial"/>
          <w:bCs/>
        </w:rPr>
        <w:sym w:font="Symbol" w:char="F06D"/>
      </w:r>
      <w:r>
        <w:rPr>
          <w:rFonts w:cs="Arial"/>
          <w:bCs/>
        </w:rPr>
        <w:t xml:space="preserve"> is placed in a previously uniform magnetic field </w:t>
      </w:r>
      <w:r w:rsidRPr="00444613">
        <w:rPr>
          <w:rFonts w:cs="Arial"/>
          <w:bCs/>
          <w:position w:val="-10"/>
        </w:rPr>
        <w:object w:dxaOrig="460" w:dyaOrig="320">
          <v:shape id="_x0000_i1068" type="#_x0000_t75" style="width:22.6pt;height:15.9pt" o:ole="">
            <v:imagedata r:id="rId141" r:pict="rId142" o:title=""/>
          </v:shape>
          <o:OLEObject Type="Embed" ProgID="Equation.DSMT4" ShapeID="_x0000_i1068" DrawAspect="Content" ObjectID="_1277365421" r:id="rId143"/>
        </w:object>
      </w:r>
      <w:r>
        <w:rPr>
          <w:rFonts w:cs="Arial"/>
          <w:bCs/>
        </w:rPr>
        <w:t xml:space="preserve">.  Find </w:t>
      </w:r>
      <w:r w:rsidRPr="00444613">
        <w:rPr>
          <w:rFonts w:cs="Arial"/>
          <w:bCs/>
          <w:position w:val="-4"/>
        </w:rPr>
        <w:object w:dxaOrig="280" w:dyaOrig="300">
          <v:shape id="_x0000_i1069" type="#_x0000_t75" style="width:14.25pt;height:15.05pt" o:ole="">
            <v:imagedata r:id="rId144" r:pict="rId145" o:title=""/>
          </v:shape>
          <o:OLEObject Type="Embed" ProgID="Equation.DSMT4" ShapeID="_x0000_i1069" DrawAspect="Content" ObjectID="_1277365422" r:id="rId146"/>
        </w:object>
      </w:r>
      <w:r>
        <w:rPr>
          <w:rFonts w:cs="Arial"/>
          <w:bCs/>
        </w:rPr>
        <w:t xml:space="preserve"> everywhere.</w:t>
      </w:r>
    </w:p>
    <w:sectPr w:rsidR="006C375A" w:rsidRPr="001B469B" w:rsidSect="00B562C3">
      <w:headerReference w:type="default" r:id="rId147"/>
      <w:footerReference w:type="even" r:id="rId148"/>
      <w:footerReference w:type="default" r:id="rId149"/>
      <w:headerReference w:type="first" r:id="rId150"/>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Default="003D0A4F" w:rsidP="00B562C3">
    <w:pPr>
      <w:pStyle w:val="Footer"/>
      <w:framePr w:wrap="around" w:vAnchor="text" w:hAnchor="margin" w:xAlign="right" w:y="1"/>
      <w:rPr>
        <w:rStyle w:val="PageNumber"/>
      </w:rPr>
    </w:pPr>
    <w:r>
      <w:rPr>
        <w:rStyle w:val="PageNumber"/>
      </w:rPr>
      <w:fldChar w:fldCharType="begin"/>
    </w:r>
    <w:r w:rsidR="0000128E">
      <w:rPr>
        <w:rStyle w:val="PageNumber"/>
      </w:rPr>
      <w:instrText xml:space="preserve">PAGE  </w:instrText>
    </w:r>
    <w:r>
      <w:rPr>
        <w:rStyle w:val="PageNumber"/>
      </w:rPr>
      <w:fldChar w:fldCharType="end"/>
    </w:r>
  </w:p>
  <w:p w:rsidR="0000128E" w:rsidRDefault="0000128E"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C3" w:rsidRDefault="003D0A4F" w:rsidP="00B562C3">
    <w:pPr>
      <w:pStyle w:val="Footer"/>
      <w:framePr w:wrap="around" w:vAnchor="text" w:hAnchor="page" w:x="10441" w:y="-254"/>
      <w:rPr>
        <w:rStyle w:val="PageNumber"/>
      </w:rPr>
    </w:pPr>
    <w:r>
      <w:rPr>
        <w:rStyle w:val="PageNumber"/>
      </w:rPr>
      <w:fldChar w:fldCharType="begin"/>
    </w:r>
    <w:r w:rsidR="00B562C3">
      <w:rPr>
        <w:rStyle w:val="PageNumber"/>
      </w:rPr>
      <w:instrText xml:space="preserve">PAGE  </w:instrText>
    </w:r>
    <w:r>
      <w:rPr>
        <w:rStyle w:val="PageNumber"/>
      </w:rPr>
      <w:fldChar w:fldCharType="separate"/>
    </w:r>
    <w:r w:rsidR="001B469B">
      <w:rPr>
        <w:rStyle w:val="PageNumber"/>
        <w:noProof/>
      </w:rPr>
      <w:t>1</w:t>
    </w:r>
    <w:r>
      <w:rPr>
        <w:rStyle w:val="PageNumber"/>
      </w:rPr>
      <w:fldChar w:fldCharType="end"/>
    </w:r>
  </w:p>
  <w:p w:rsidR="00B562C3" w:rsidRDefault="00B562C3"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Pr="00B562C3" w:rsidRDefault="00F500A2">
    <w:pPr>
      <w:pStyle w:val="Header"/>
    </w:pPr>
    <w:r>
      <w:rPr>
        <w:b/>
      </w:rPr>
      <w:t>00</w:t>
    </w:r>
    <w:r w:rsidR="00D305BB">
      <w:rPr>
        <w:b/>
      </w:rPr>
      <w:t xml:space="preserve"> </w:t>
    </w:r>
    <w:r>
      <w:rPr>
        <w:b/>
      </w:rPr>
      <w:t>–</w:t>
    </w:r>
    <w:r w:rsidR="00D305BB">
      <w:rPr>
        <w:b/>
      </w:rPr>
      <w:t xml:space="preserve"> </w:t>
    </w:r>
    <w:r>
      <w:rPr>
        <w:b/>
      </w:rPr>
      <w:t>Review Problems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CF" w:rsidRDefault="00373BCF"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9">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4"/>
  </w:num>
  <w:num w:numId="3">
    <w:abstractNumId w:val="0"/>
  </w:num>
  <w:num w:numId="4">
    <w:abstractNumId w:val="19"/>
  </w:num>
  <w:num w:numId="5">
    <w:abstractNumId w:val="27"/>
  </w:num>
  <w:num w:numId="6">
    <w:abstractNumId w:val="2"/>
  </w:num>
  <w:num w:numId="7">
    <w:abstractNumId w:val="3"/>
  </w:num>
  <w:num w:numId="8">
    <w:abstractNumId w:val="25"/>
  </w:num>
  <w:num w:numId="9">
    <w:abstractNumId w:val="30"/>
  </w:num>
  <w:num w:numId="10">
    <w:abstractNumId w:val="23"/>
  </w:num>
  <w:num w:numId="11">
    <w:abstractNumId w:val="4"/>
  </w:num>
  <w:num w:numId="12">
    <w:abstractNumId w:val="10"/>
  </w:num>
  <w:num w:numId="13">
    <w:abstractNumId w:val="15"/>
  </w:num>
  <w:num w:numId="14">
    <w:abstractNumId w:val="9"/>
  </w:num>
  <w:num w:numId="15">
    <w:abstractNumId w:val="11"/>
  </w:num>
  <w:num w:numId="16">
    <w:abstractNumId w:val="6"/>
  </w:num>
  <w:num w:numId="17">
    <w:abstractNumId w:val="7"/>
  </w:num>
  <w:num w:numId="18">
    <w:abstractNumId w:val="26"/>
  </w:num>
  <w:num w:numId="19">
    <w:abstractNumId w:val="18"/>
  </w:num>
  <w:num w:numId="20">
    <w:abstractNumId w:val="13"/>
  </w:num>
  <w:num w:numId="21">
    <w:abstractNumId w:val="16"/>
  </w:num>
  <w:num w:numId="22">
    <w:abstractNumId w:val="12"/>
  </w:num>
  <w:num w:numId="23">
    <w:abstractNumId w:val="8"/>
  </w:num>
  <w:num w:numId="24">
    <w:abstractNumId w:val="29"/>
  </w:num>
  <w:num w:numId="25">
    <w:abstractNumId w:val="20"/>
  </w:num>
  <w:num w:numId="26">
    <w:abstractNumId w:val="1"/>
  </w:num>
  <w:num w:numId="27">
    <w:abstractNumId w:val="22"/>
  </w:num>
  <w:num w:numId="28">
    <w:abstractNumId w:val="14"/>
  </w:num>
  <w:num w:numId="29">
    <w:abstractNumId w:val="17"/>
  </w:num>
  <w:num w:numId="30">
    <w:abstractNumId w:val="2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77205"/>
    <w:rsid w:val="0009477E"/>
    <w:rsid w:val="000E7F4A"/>
    <w:rsid w:val="000F75E0"/>
    <w:rsid w:val="001444B8"/>
    <w:rsid w:val="00172276"/>
    <w:rsid w:val="001B469B"/>
    <w:rsid w:val="001B6DA4"/>
    <w:rsid w:val="001C5E31"/>
    <w:rsid w:val="001E7B1B"/>
    <w:rsid w:val="00252F19"/>
    <w:rsid w:val="002723CD"/>
    <w:rsid w:val="002828FE"/>
    <w:rsid w:val="002C494D"/>
    <w:rsid w:val="003162ED"/>
    <w:rsid w:val="00373BCF"/>
    <w:rsid w:val="003919C0"/>
    <w:rsid w:val="003C5390"/>
    <w:rsid w:val="003D0A4F"/>
    <w:rsid w:val="004163E3"/>
    <w:rsid w:val="00432F3F"/>
    <w:rsid w:val="00444613"/>
    <w:rsid w:val="004A3751"/>
    <w:rsid w:val="004B758C"/>
    <w:rsid w:val="004E4A0D"/>
    <w:rsid w:val="005148A3"/>
    <w:rsid w:val="005222F5"/>
    <w:rsid w:val="00572E16"/>
    <w:rsid w:val="00577DDE"/>
    <w:rsid w:val="005B7436"/>
    <w:rsid w:val="006624D3"/>
    <w:rsid w:val="00697979"/>
    <w:rsid w:val="006C375A"/>
    <w:rsid w:val="0071798C"/>
    <w:rsid w:val="00737C59"/>
    <w:rsid w:val="0076399F"/>
    <w:rsid w:val="00782C8F"/>
    <w:rsid w:val="00790CDB"/>
    <w:rsid w:val="007A6B05"/>
    <w:rsid w:val="007C0E5C"/>
    <w:rsid w:val="0081007E"/>
    <w:rsid w:val="0083771D"/>
    <w:rsid w:val="00864135"/>
    <w:rsid w:val="008D6B9A"/>
    <w:rsid w:val="009172BF"/>
    <w:rsid w:val="00933DF4"/>
    <w:rsid w:val="0094603A"/>
    <w:rsid w:val="00947085"/>
    <w:rsid w:val="009778A1"/>
    <w:rsid w:val="009D0DF6"/>
    <w:rsid w:val="00A6046B"/>
    <w:rsid w:val="00A80E52"/>
    <w:rsid w:val="00AA4F75"/>
    <w:rsid w:val="00AC0DF4"/>
    <w:rsid w:val="00AC1052"/>
    <w:rsid w:val="00AE3C5F"/>
    <w:rsid w:val="00B13C8A"/>
    <w:rsid w:val="00B322F8"/>
    <w:rsid w:val="00B562C3"/>
    <w:rsid w:val="00B76DE1"/>
    <w:rsid w:val="00B93131"/>
    <w:rsid w:val="00BA37A3"/>
    <w:rsid w:val="00BB430F"/>
    <w:rsid w:val="00C46C55"/>
    <w:rsid w:val="00C55473"/>
    <w:rsid w:val="00C63732"/>
    <w:rsid w:val="00C705DA"/>
    <w:rsid w:val="00D305BB"/>
    <w:rsid w:val="00D529F6"/>
    <w:rsid w:val="00D609A0"/>
    <w:rsid w:val="00DA7353"/>
    <w:rsid w:val="00DB3B34"/>
    <w:rsid w:val="00DC0497"/>
    <w:rsid w:val="00DC71C1"/>
    <w:rsid w:val="00E4796E"/>
    <w:rsid w:val="00E76AA1"/>
    <w:rsid w:val="00EA32CF"/>
    <w:rsid w:val="00EC7B38"/>
    <w:rsid w:val="00EE2AA8"/>
    <w:rsid w:val="00F500A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nhideWhenUsed/>
    <w:rsid w:val="002723CD"/>
    <w:pPr>
      <w:tabs>
        <w:tab w:val="center" w:pos="4320"/>
        <w:tab w:val="right" w:pos="8640"/>
      </w:tabs>
    </w:pPr>
  </w:style>
  <w:style w:type="character" w:customStyle="1" w:styleId="HeaderChar">
    <w:name w:val="Header Char"/>
    <w:basedOn w:val="DefaultParagraphFont"/>
    <w:link w:val="Header"/>
    <w:rsid w:val="002723CD"/>
  </w:style>
  <w:style w:type="paragraph" w:styleId="Footer">
    <w:name w:val="footer"/>
    <w:basedOn w:val="Normal"/>
    <w:link w:val="FooterChar"/>
    <w:unhideWhenUsed/>
    <w:rsid w:val="002723CD"/>
    <w:pPr>
      <w:tabs>
        <w:tab w:val="center" w:pos="4320"/>
        <w:tab w:val="right" w:pos="8640"/>
      </w:tabs>
    </w:pPr>
  </w:style>
  <w:style w:type="character" w:customStyle="1" w:styleId="FooterChar">
    <w:name w:val="Footer Char"/>
    <w:basedOn w:val="DefaultParagraphFont"/>
    <w:link w:val="Footer"/>
    <w:rsid w:val="002723CD"/>
  </w:style>
  <w:style w:type="character" w:styleId="PageNumber">
    <w:name w:val="page number"/>
    <w:basedOn w:val="DefaultParagraphFont"/>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png"/><Relationship Id="rId11" Type="http://schemas.openxmlformats.org/officeDocument/2006/relationships/image" Target="media/image6.pict"/><Relationship Id="rId12" Type="http://schemas.openxmlformats.org/officeDocument/2006/relationships/oleObject" Target="embeddings/oleObject2.bin"/><Relationship Id="rId13" Type="http://schemas.openxmlformats.org/officeDocument/2006/relationships/image" Target="media/image7.png"/><Relationship Id="rId14" Type="http://schemas.openxmlformats.org/officeDocument/2006/relationships/image" Target="media/image8.pict"/><Relationship Id="rId15" Type="http://schemas.openxmlformats.org/officeDocument/2006/relationships/oleObject" Target="embeddings/oleObject3.bin"/><Relationship Id="rId16" Type="http://schemas.openxmlformats.org/officeDocument/2006/relationships/image" Target="media/image9.png"/><Relationship Id="rId17" Type="http://schemas.openxmlformats.org/officeDocument/2006/relationships/image" Target="media/image10.pict"/><Relationship Id="rId18" Type="http://schemas.openxmlformats.org/officeDocument/2006/relationships/oleObject" Target="embeddings/oleObject4.bin"/><Relationship Id="rId19" Type="http://schemas.openxmlformats.org/officeDocument/2006/relationships/image" Target="media/image11.png"/><Relationship Id="rId60" Type="http://schemas.openxmlformats.org/officeDocument/2006/relationships/oleObject" Target="embeddings/oleObject12.bin"/><Relationship Id="rId61" Type="http://schemas.openxmlformats.org/officeDocument/2006/relationships/image" Target="media/image40.png"/><Relationship Id="rId62" Type="http://schemas.openxmlformats.org/officeDocument/2006/relationships/image" Target="media/image41.pict"/><Relationship Id="rId63" Type="http://schemas.openxmlformats.org/officeDocument/2006/relationships/oleObject" Target="embeddings/oleObject13.bin"/><Relationship Id="rId64" Type="http://schemas.openxmlformats.org/officeDocument/2006/relationships/image" Target="media/image42.png"/><Relationship Id="rId65" Type="http://schemas.openxmlformats.org/officeDocument/2006/relationships/image" Target="media/image43.pict"/><Relationship Id="rId66" Type="http://schemas.openxmlformats.org/officeDocument/2006/relationships/oleObject" Target="embeddings/oleObject14.bin"/><Relationship Id="rId67" Type="http://schemas.openxmlformats.org/officeDocument/2006/relationships/image" Target="media/image44.png"/><Relationship Id="rId68" Type="http://schemas.openxmlformats.org/officeDocument/2006/relationships/image" Target="media/image45.pict"/><Relationship Id="rId69" Type="http://schemas.openxmlformats.org/officeDocument/2006/relationships/oleObject" Target="embeddings/oleObject15.bin"/><Relationship Id="rId120" Type="http://schemas.openxmlformats.org/officeDocument/2006/relationships/image" Target="media/image80.png"/><Relationship Id="rId121" Type="http://schemas.openxmlformats.org/officeDocument/2006/relationships/image" Target="media/image81.pict"/><Relationship Id="rId122" Type="http://schemas.openxmlformats.org/officeDocument/2006/relationships/oleObject" Target="embeddings/oleObject32.bin"/><Relationship Id="rId123" Type="http://schemas.openxmlformats.org/officeDocument/2006/relationships/image" Target="media/image82.png"/><Relationship Id="rId124" Type="http://schemas.openxmlformats.org/officeDocument/2006/relationships/image" Target="media/image83.pict"/><Relationship Id="rId125" Type="http://schemas.openxmlformats.org/officeDocument/2006/relationships/oleObject" Target="embeddings/oleObject33.bin"/><Relationship Id="rId126" Type="http://schemas.openxmlformats.org/officeDocument/2006/relationships/image" Target="media/image84.png"/><Relationship Id="rId127" Type="http://schemas.openxmlformats.org/officeDocument/2006/relationships/image" Target="media/image85.pict"/><Relationship Id="rId128" Type="http://schemas.openxmlformats.org/officeDocument/2006/relationships/oleObject" Target="embeddings/oleObject34.bin"/><Relationship Id="rId129" Type="http://schemas.openxmlformats.org/officeDocument/2006/relationships/image" Target="media/image86.png"/><Relationship Id="rId40" Type="http://schemas.openxmlformats.org/officeDocument/2006/relationships/image" Target="media/image26.png"/><Relationship Id="rId41" Type="http://schemas.openxmlformats.org/officeDocument/2006/relationships/image" Target="media/image27.pict"/><Relationship Id="rId42" Type="http://schemas.openxmlformats.org/officeDocument/2006/relationships/oleObject" Target="embeddings/Microsoft_Equation2.bin"/><Relationship Id="rId90" Type="http://schemas.openxmlformats.org/officeDocument/2006/relationships/oleObject" Target="embeddings/oleObject22.bin"/><Relationship Id="rId91" Type="http://schemas.openxmlformats.org/officeDocument/2006/relationships/image" Target="media/image60.png"/><Relationship Id="rId92" Type="http://schemas.openxmlformats.org/officeDocument/2006/relationships/image" Target="media/image61.pict"/><Relationship Id="rId93" Type="http://schemas.openxmlformats.org/officeDocument/2006/relationships/oleObject" Target="embeddings/oleObject23.bin"/><Relationship Id="rId94" Type="http://schemas.openxmlformats.org/officeDocument/2006/relationships/image" Target="media/image62.png"/><Relationship Id="rId95" Type="http://schemas.openxmlformats.org/officeDocument/2006/relationships/image" Target="media/image63.pict"/><Relationship Id="rId96" Type="http://schemas.openxmlformats.org/officeDocument/2006/relationships/oleObject" Target="embeddings/oleObject24.bin"/><Relationship Id="rId101" Type="http://schemas.openxmlformats.org/officeDocument/2006/relationships/image" Target="media/image67.jpeg"/><Relationship Id="rId102" Type="http://schemas.openxmlformats.org/officeDocument/2006/relationships/image" Target="media/image68.png"/><Relationship Id="rId103" Type="http://schemas.openxmlformats.org/officeDocument/2006/relationships/image" Target="media/image69.pict"/><Relationship Id="rId104" Type="http://schemas.openxmlformats.org/officeDocument/2006/relationships/oleObject" Target="embeddings/oleObject26.bin"/><Relationship Id="rId105" Type="http://schemas.openxmlformats.org/officeDocument/2006/relationships/image" Target="media/image70.png"/><Relationship Id="rId106" Type="http://schemas.openxmlformats.org/officeDocument/2006/relationships/image" Target="media/image71.pict"/><Relationship Id="rId107" Type="http://schemas.openxmlformats.org/officeDocument/2006/relationships/oleObject" Target="embeddings/oleObject27.bin"/><Relationship Id="rId108" Type="http://schemas.openxmlformats.org/officeDocument/2006/relationships/image" Target="media/image72.png"/><Relationship Id="rId109" Type="http://schemas.openxmlformats.org/officeDocument/2006/relationships/image" Target="media/image73.pict"/><Relationship Id="rId97" Type="http://schemas.openxmlformats.org/officeDocument/2006/relationships/image" Target="media/image64.png"/><Relationship Id="rId98" Type="http://schemas.openxmlformats.org/officeDocument/2006/relationships/image" Target="media/image65.pict"/><Relationship Id="rId99" Type="http://schemas.openxmlformats.org/officeDocument/2006/relationships/oleObject" Target="embeddings/oleObject25.bin"/><Relationship Id="rId43" Type="http://schemas.openxmlformats.org/officeDocument/2006/relationships/image" Target="media/image28.png"/><Relationship Id="rId44" Type="http://schemas.openxmlformats.org/officeDocument/2006/relationships/image" Target="media/image29.pict"/><Relationship Id="rId45" Type="http://schemas.openxmlformats.org/officeDocument/2006/relationships/oleObject" Target="embeddings/Microsoft_Equation3.bin"/><Relationship Id="rId46" Type="http://schemas.openxmlformats.org/officeDocument/2006/relationships/image" Target="media/image30.png"/><Relationship Id="rId47" Type="http://schemas.openxmlformats.org/officeDocument/2006/relationships/image" Target="media/image31.pict"/><Relationship Id="rId48" Type="http://schemas.openxmlformats.org/officeDocument/2006/relationships/oleObject" Target="embeddings/Microsoft_Equation4.bin"/><Relationship Id="rId49" Type="http://schemas.openxmlformats.org/officeDocument/2006/relationships/image" Target="media/image32.png"/><Relationship Id="rId100" Type="http://schemas.openxmlformats.org/officeDocument/2006/relationships/image" Target="media/image66.jpeg"/><Relationship Id="rId150" Type="http://schemas.openxmlformats.org/officeDocument/2006/relationships/header" Target="header2.xm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image" Target="media/image12.pict"/><Relationship Id="rId21" Type="http://schemas.openxmlformats.org/officeDocument/2006/relationships/oleObject" Target="embeddings/oleObject5.bin"/><Relationship Id="rId22" Type="http://schemas.openxmlformats.org/officeDocument/2006/relationships/image" Target="media/image13.png"/><Relationship Id="rId70" Type="http://schemas.openxmlformats.org/officeDocument/2006/relationships/image" Target="media/image46.png"/><Relationship Id="rId71" Type="http://schemas.openxmlformats.org/officeDocument/2006/relationships/image" Target="media/image47.pict"/><Relationship Id="rId72" Type="http://schemas.openxmlformats.org/officeDocument/2006/relationships/oleObject" Target="embeddings/oleObject16.bin"/><Relationship Id="rId73" Type="http://schemas.openxmlformats.org/officeDocument/2006/relationships/image" Target="media/image48.png"/><Relationship Id="rId74" Type="http://schemas.openxmlformats.org/officeDocument/2006/relationships/image" Target="media/image49.pict"/><Relationship Id="rId75" Type="http://schemas.openxmlformats.org/officeDocument/2006/relationships/oleObject" Target="embeddings/oleObject17.bin"/><Relationship Id="rId76" Type="http://schemas.openxmlformats.org/officeDocument/2006/relationships/image" Target="media/image50.png"/><Relationship Id="rId77" Type="http://schemas.openxmlformats.org/officeDocument/2006/relationships/image" Target="media/image51.pict"/><Relationship Id="rId78" Type="http://schemas.openxmlformats.org/officeDocument/2006/relationships/oleObject" Target="embeddings/oleObject18.bin"/><Relationship Id="rId79" Type="http://schemas.openxmlformats.org/officeDocument/2006/relationships/image" Target="media/image52.png"/><Relationship Id="rId23" Type="http://schemas.openxmlformats.org/officeDocument/2006/relationships/image" Target="media/image14.pict"/><Relationship Id="rId24" Type="http://schemas.openxmlformats.org/officeDocument/2006/relationships/oleObject" Target="embeddings/oleObject6.bin"/><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ict"/><Relationship Id="rId29" Type="http://schemas.openxmlformats.org/officeDocument/2006/relationships/oleObject" Target="embeddings/oleObject7.bin"/><Relationship Id="rId130" Type="http://schemas.openxmlformats.org/officeDocument/2006/relationships/image" Target="media/image87.pict"/><Relationship Id="rId131" Type="http://schemas.openxmlformats.org/officeDocument/2006/relationships/oleObject" Target="embeddings/oleObject35.bin"/><Relationship Id="rId132" Type="http://schemas.openxmlformats.org/officeDocument/2006/relationships/image" Target="media/image88.png"/><Relationship Id="rId133" Type="http://schemas.openxmlformats.org/officeDocument/2006/relationships/image" Target="media/image89.pict"/><Relationship Id="rId134" Type="http://schemas.openxmlformats.org/officeDocument/2006/relationships/oleObject" Target="embeddings/oleObject36.bin"/><Relationship Id="rId135" Type="http://schemas.openxmlformats.org/officeDocument/2006/relationships/image" Target="media/image90.png"/><Relationship Id="rId136" Type="http://schemas.openxmlformats.org/officeDocument/2006/relationships/image" Target="media/image91.pict"/><Relationship Id="rId137" Type="http://schemas.openxmlformats.org/officeDocument/2006/relationships/oleObject" Target="embeddings/oleObject37.bin"/><Relationship Id="rId138" Type="http://schemas.openxmlformats.org/officeDocument/2006/relationships/image" Target="media/image92.png"/><Relationship Id="rId139" Type="http://schemas.openxmlformats.org/officeDocument/2006/relationships/image" Target="media/image93.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ict"/><Relationship Id="rId9" Type="http://schemas.openxmlformats.org/officeDocument/2006/relationships/oleObject" Target="embeddings/oleObject1.bin"/><Relationship Id="rId50" Type="http://schemas.openxmlformats.org/officeDocument/2006/relationships/image" Target="media/image33.pict"/><Relationship Id="rId51" Type="http://schemas.openxmlformats.org/officeDocument/2006/relationships/oleObject" Target="embeddings/Microsoft_Equation5.bin"/><Relationship Id="rId52" Type="http://schemas.openxmlformats.org/officeDocument/2006/relationships/image" Target="media/image34.png"/><Relationship Id="rId53" Type="http://schemas.openxmlformats.org/officeDocument/2006/relationships/image" Target="media/image35.pict"/><Relationship Id="rId54" Type="http://schemas.openxmlformats.org/officeDocument/2006/relationships/oleObject" Target="embeddings/oleObject10.bin"/><Relationship Id="rId55" Type="http://schemas.openxmlformats.org/officeDocument/2006/relationships/image" Target="media/image36.png"/><Relationship Id="rId56" Type="http://schemas.openxmlformats.org/officeDocument/2006/relationships/image" Target="media/image37.pict"/><Relationship Id="rId57" Type="http://schemas.openxmlformats.org/officeDocument/2006/relationships/oleObject" Target="embeddings/oleObject11.bin"/><Relationship Id="rId58" Type="http://schemas.openxmlformats.org/officeDocument/2006/relationships/image" Target="media/image38.png"/><Relationship Id="rId59" Type="http://schemas.openxmlformats.org/officeDocument/2006/relationships/image" Target="media/image39.pict"/><Relationship Id="rId110" Type="http://schemas.openxmlformats.org/officeDocument/2006/relationships/oleObject" Target="embeddings/oleObject28.bin"/><Relationship Id="rId111" Type="http://schemas.openxmlformats.org/officeDocument/2006/relationships/image" Target="media/image74.png"/><Relationship Id="rId112" Type="http://schemas.openxmlformats.org/officeDocument/2006/relationships/image" Target="media/image75.pict"/><Relationship Id="rId113" Type="http://schemas.openxmlformats.org/officeDocument/2006/relationships/oleObject" Target="embeddings/oleObject29.bin"/><Relationship Id="rId114" Type="http://schemas.openxmlformats.org/officeDocument/2006/relationships/image" Target="media/image76.png"/><Relationship Id="rId115" Type="http://schemas.openxmlformats.org/officeDocument/2006/relationships/image" Target="media/image77.pict"/><Relationship Id="rId116" Type="http://schemas.openxmlformats.org/officeDocument/2006/relationships/oleObject" Target="embeddings/oleObject30.bin"/><Relationship Id="rId117" Type="http://schemas.openxmlformats.org/officeDocument/2006/relationships/image" Target="media/image78.png"/><Relationship Id="rId118" Type="http://schemas.openxmlformats.org/officeDocument/2006/relationships/image" Target="media/image79.pict"/><Relationship Id="rId119" Type="http://schemas.openxmlformats.org/officeDocument/2006/relationships/oleObject" Target="embeddings/oleObject31.bin"/><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ict"/><Relationship Id="rId33" Type="http://schemas.openxmlformats.org/officeDocument/2006/relationships/oleObject" Target="embeddings/oleObject8.bin"/><Relationship Id="rId34" Type="http://schemas.openxmlformats.org/officeDocument/2006/relationships/image" Target="media/image22.png"/><Relationship Id="rId35" Type="http://schemas.openxmlformats.org/officeDocument/2006/relationships/image" Target="media/image23.pict"/><Relationship Id="rId36" Type="http://schemas.openxmlformats.org/officeDocument/2006/relationships/oleObject" Target="embeddings/oleObject9.bin"/><Relationship Id="rId37" Type="http://schemas.openxmlformats.org/officeDocument/2006/relationships/image" Target="media/image24.png"/><Relationship Id="rId38" Type="http://schemas.openxmlformats.org/officeDocument/2006/relationships/image" Target="media/image25.pict"/><Relationship Id="rId39" Type="http://schemas.openxmlformats.org/officeDocument/2006/relationships/oleObject" Target="embeddings/Microsoft_Equation1.bin"/><Relationship Id="rId80" Type="http://schemas.openxmlformats.org/officeDocument/2006/relationships/image" Target="media/image53.pict"/><Relationship Id="rId81" Type="http://schemas.openxmlformats.org/officeDocument/2006/relationships/oleObject" Target="embeddings/oleObject19.bin"/><Relationship Id="rId82" Type="http://schemas.openxmlformats.org/officeDocument/2006/relationships/image" Target="media/image54.png"/><Relationship Id="rId83" Type="http://schemas.openxmlformats.org/officeDocument/2006/relationships/image" Target="media/image55.pict"/><Relationship Id="rId84" Type="http://schemas.openxmlformats.org/officeDocument/2006/relationships/oleObject" Target="embeddings/oleObject20.bin"/><Relationship Id="rId85" Type="http://schemas.openxmlformats.org/officeDocument/2006/relationships/image" Target="media/image56.png"/><Relationship Id="rId86" Type="http://schemas.openxmlformats.org/officeDocument/2006/relationships/image" Target="media/image57.pict"/><Relationship Id="rId87" Type="http://schemas.openxmlformats.org/officeDocument/2006/relationships/oleObject" Target="embeddings/oleObject21.bin"/><Relationship Id="rId88" Type="http://schemas.openxmlformats.org/officeDocument/2006/relationships/image" Target="media/image58.png"/><Relationship Id="rId89" Type="http://schemas.openxmlformats.org/officeDocument/2006/relationships/image" Target="media/image59.pict"/><Relationship Id="rId140" Type="http://schemas.openxmlformats.org/officeDocument/2006/relationships/oleObject" Target="embeddings/oleObject38.bin"/><Relationship Id="rId141" Type="http://schemas.openxmlformats.org/officeDocument/2006/relationships/image" Target="media/image94.png"/><Relationship Id="rId142" Type="http://schemas.openxmlformats.org/officeDocument/2006/relationships/image" Target="media/image95.pict"/><Relationship Id="rId143" Type="http://schemas.openxmlformats.org/officeDocument/2006/relationships/oleObject" Target="embeddings/oleObject39.bin"/><Relationship Id="rId144" Type="http://schemas.openxmlformats.org/officeDocument/2006/relationships/image" Target="media/image96.png"/><Relationship Id="rId145" Type="http://schemas.openxmlformats.org/officeDocument/2006/relationships/image" Target="media/image97.pict"/><Relationship Id="rId146" Type="http://schemas.openxmlformats.org/officeDocument/2006/relationships/oleObject" Target="embeddings/oleObject40.bin"/><Relationship Id="rId147" Type="http://schemas.openxmlformats.org/officeDocument/2006/relationships/header" Target="header1.xml"/><Relationship Id="rId148" Type="http://schemas.openxmlformats.org/officeDocument/2006/relationships/footer" Target="footer1.xml"/><Relationship Id="rId1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14650</Characters>
  <Application>Microsoft Macintosh Word</Application>
  <DocSecurity>0</DocSecurity>
  <Lines>122</Lines>
  <Paragraphs>29</Paragraphs>
  <ScaleCrop>false</ScaleCrop>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2012-05-31T04:23:00Z</cp:lastPrinted>
  <dcterms:created xsi:type="dcterms:W3CDTF">2012-07-11T16:55:00Z</dcterms:created>
  <dcterms:modified xsi:type="dcterms:W3CDTF">2012-07-11T16:55:00Z</dcterms:modified>
</cp:coreProperties>
</file>